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1E0"/>
      </w:tblPr>
      <w:tblGrid>
        <w:gridCol w:w="3687"/>
        <w:gridCol w:w="3583"/>
        <w:gridCol w:w="3746"/>
      </w:tblGrid>
      <w:tr w:rsidR="00FC4E65" w:rsidRPr="00CA59E5" w:rsidTr="00CA59E5">
        <w:trPr>
          <w:cantSplit/>
        </w:trPr>
        <w:tc>
          <w:tcPr>
            <w:tcW w:w="11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C4E65" w:rsidRPr="00CA59E5" w:rsidRDefault="00FC4E65" w:rsidP="00CA59E5">
            <w:pPr>
              <w:keepNext/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CA59E5">
              <w:rPr>
                <w:b/>
                <w:sz w:val="18"/>
                <w:szCs w:val="18"/>
              </w:rPr>
              <w:t>TO BE COMPLETED BY DISTRICT</w:t>
            </w:r>
          </w:p>
        </w:tc>
      </w:tr>
      <w:tr w:rsidR="00FC4E65" w:rsidRPr="00CA59E5" w:rsidTr="00D00F62">
        <w:trPr>
          <w:cantSplit/>
          <w:trHeight w:val="72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E65" w:rsidRPr="00CA59E5" w:rsidRDefault="00FC4E65" w:rsidP="00CA59E5">
            <w:pPr>
              <w:spacing w:before="40" w:after="80"/>
              <w:ind w:left="288" w:hanging="288"/>
              <w:rPr>
                <w:rFonts w:cs="Arial"/>
                <w:sz w:val="18"/>
                <w:szCs w:val="18"/>
              </w:rPr>
            </w:pPr>
            <w:r w:rsidRPr="00CA59E5">
              <w:rPr>
                <w:sz w:val="16"/>
                <w:szCs w:val="16"/>
              </w:rPr>
              <w:t>District Permit No.: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E65" w:rsidRPr="00CA59E5" w:rsidRDefault="00FC4E65" w:rsidP="00CA59E5">
            <w:pPr>
              <w:spacing w:before="40" w:after="80"/>
              <w:ind w:left="288" w:hanging="288"/>
              <w:rPr>
                <w:rFonts w:cs="Arial"/>
                <w:sz w:val="18"/>
                <w:szCs w:val="18"/>
              </w:rPr>
            </w:pPr>
            <w:r w:rsidRPr="00CA59E5">
              <w:rPr>
                <w:sz w:val="16"/>
                <w:szCs w:val="16"/>
              </w:rPr>
              <w:t>Date Issued: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E65" w:rsidRPr="00CA59E5" w:rsidRDefault="00FC4E65" w:rsidP="00CA59E5">
            <w:pPr>
              <w:spacing w:before="40" w:after="80"/>
              <w:rPr>
                <w:b/>
                <w:sz w:val="16"/>
                <w:szCs w:val="16"/>
              </w:rPr>
            </w:pPr>
            <w:r w:rsidRPr="00CA59E5">
              <w:rPr>
                <w:sz w:val="16"/>
                <w:szCs w:val="16"/>
              </w:rPr>
              <w:t>Expiration Date:</w:t>
            </w:r>
          </w:p>
        </w:tc>
      </w:tr>
    </w:tbl>
    <w:p w:rsidR="00FE0259" w:rsidRPr="00663E40" w:rsidRDefault="00FE0259">
      <w:pPr>
        <w:rPr>
          <w:sz w:val="18"/>
          <w:szCs w:val="18"/>
        </w:rPr>
      </w:pPr>
    </w:p>
    <w:tbl>
      <w:tblPr>
        <w:tblW w:w="0" w:type="auto"/>
        <w:tblLayout w:type="fixed"/>
        <w:tblLook w:val="01E0"/>
      </w:tblPr>
      <w:tblGrid>
        <w:gridCol w:w="3687"/>
        <w:gridCol w:w="3531"/>
        <w:gridCol w:w="52"/>
        <w:gridCol w:w="594"/>
        <w:gridCol w:w="573"/>
        <w:gridCol w:w="624"/>
        <w:gridCol w:w="624"/>
        <w:gridCol w:w="670"/>
        <w:gridCol w:w="661"/>
      </w:tblGrid>
      <w:tr w:rsidR="00663E40" w:rsidRPr="00663E40" w:rsidTr="00663E40">
        <w:trPr>
          <w:cantSplit/>
        </w:trPr>
        <w:tc>
          <w:tcPr>
            <w:tcW w:w="110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63E40" w:rsidRPr="00663E40" w:rsidRDefault="00663E40" w:rsidP="00663E40">
            <w:pPr>
              <w:keepNext/>
              <w:spacing w:before="40" w:after="40"/>
              <w:jc w:val="center"/>
              <w:rPr>
                <w:b/>
                <w:sz w:val="18"/>
                <w:szCs w:val="18"/>
              </w:rPr>
            </w:pPr>
            <w:bookmarkStart w:id="0" w:name="OLE_LINK1"/>
            <w:r w:rsidRPr="00663E40">
              <w:rPr>
                <w:b/>
                <w:sz w:val="18"/>
                <w:szCs w:val="18"/>
              </w:rPr>
              <w:t>TO BE COMPLETED BY OWNER AND CONTRACTOR/CONSULTANT</w:t>
            </w:r>
          </w:p>
        </w:tc>
      </w:tr>
      <w:bookmarkEnd w:id="0"/>
      <w:tr w:rsidR="00663E40" w:rsidRPr="00663E40" w:rsidTr="00D00F62">
        <w:trPr>
          <w:cantSplit/>
          <w:trHeight w:val="72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40" w:rsidRPr="00663E40" w:rsidRDefault="00663E40" w:rsidP="00663E40">
            <w:pPr>
              <w:spacing w:before="40" w:after="80"/>
              <w:rPr>
                <w:sz w:val="16"/>
                <w:szCs w:val="16"/>
              </w:rPr>
            </w:pPr>
            <w:r w:rsidRPr="00663E40">
              <w:rPr>
                <w:sz w:val="16"/>
                <w:szCs w:val="16"/>
              </w:rPr>
              <w:t>Property Owner:</w:t>
            </w:r>
          </w:p>
          <w:p w:rsidR="00663E40" w:rsidRPr="00663E40" w:rsidRDefault="0024327A" w:rsidP="00663E40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 w:rsidRPr="00663E40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" w:name="Text15"/>
            <w:r w:rsidR="00663E40" w:rsidRPr="00663E40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663E40">
              <w:rPr>
                <w:rFonts w:ascii="Times New Roman" w:hAnsi="Times New Roman"/>
                <w:sz w:val="18"/>
                <w:szCs w:val="18"/>
              </w:rPr>
            </w:r>
            <w:r w:rsidRPr="00663E40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663E40" w:rsidRPr="00663E4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663E40" w:rsidRPr="00663E4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663E40" w:rsidRPr="00663E4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663E40" w:rsidRPr="00663E4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663E40" w:rsidRPr="00663E4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663E40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3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40" w:rsidRPr="00663E40" w:rsidRDefault="00663E40" w:rsidP="00663E40">
            <w:pPr>
              <w:spacing w:before="40" w:after="80"/>
              <w:rPr>
                <w:sz w:val="16"/>
                <w:szCs w:val="16"/>
              </w:rPr>
            </w:pPr>
            <w:r w:rsidRPr="00663E40">
              <w:rPr>
                <w:sz w:val="16"/>
                <w:szCs w:val="16"/>
              </w:rPr>
              <w:t>Well Owner (If different):</w:t>
            </w:r>
          </w:p>
          <w:p w:rsidR="00663E40" w:rsidRPr="00663E40" w:rsidRDefault="0024327A" w:rsidP="00663E40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 w:rsidRPr="00663E40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" w:name="Text17"/>
            <w:r w:rsidR="00663E40" w:rsidRPr="00663E40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663E40">
              <w:rPr>
                <w:rFonts w:ascii="Times New Roman" w:hAnsi="Times New Roman"/>
                <w:sz w:val="18"/>
                <w:szCs w:val="18"/>
              </w:rPr>
            </w:r>
            <w:r w:rsidRPr="00663E40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663E40" w:rsidRPr="00663E4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663E40" w:rsidRPr="00663E4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663E40" w:rsidRPr="00663E4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663E40" w:rsidRPr="00663E4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663E40" w:rsidRPr="00663E4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663E40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37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40" w:rsidRPr="00663E40" w:rsidRDefault="00663E40" w:rsidP="00663E40">
            <w:pPr>
              <w:spacing w:before="40" w:after="80"/>
              <w:rPr>
                <w:sz w:val="16"/>
                <w:szCs w:val="16"/>
              </w:rPr>
            </w:pPr>
            <w:r w:rsidRPr="00663E40">
              <w:rPr>
                <w:sz w:val="16"/>
                <w:szCs w:val="16"/>
              </w:rPr>
              <w:t>Name of Business/Residence at Well Site:</w:t>
            </w:r>
          </w:p>
          <w:p w:rsidR="00663E40" w:rsidRPr="00663E40" w:rsidRDefault="0024327A" w:rsidP="00663E40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 w:rsidRPr="00663E40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" w:name="Text16"/>
            <w:r w:rsidR="00663E40" w:rsidRPr="00663E40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663E40">
              <w:rPr>
                <w:rFonts w:ascii="Times New Roman" w:hAnsi="Times New Roman"/>
                <w:sz w:val="18"/>
                <w:szCs w:val="18"/>
              </w:rPr>
            </w:r>
            <w:r w:rsidRPr="00663E40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663E40" w:rsidRPr="00663E4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663E40" w:rsidRPr="00663E4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663E40" w:rsidRPr="00663E4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663E40" w:rsidRPr="00663E4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663E40" w:rsidRPr="00663E4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663E40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3"/>
          </w:p>
        </w:tc>
      </w:tr>
      <w:tr w:rsidR="00663E40" w:rsidRPr="00663E40" w:rsidTr="00D00F62">
        <w:trPr>
          <w:cantSplit/>
          <w:trHeight w:val="72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63E40" w:rsidRPr="00663E40" w:rsidRDefault="00663E40" w:rsidP="00663E40">
            <w:pPr>
              <w:spacing w:before="40" w:after="80"/>
              <w:rPr>
                <w:sz w:val="16"/>
                <w:szCs w:val="16"/>
              </w:rPr>
            </w:pPr>
            <w:r w:rsidRPr="00663E40">
              <w:rPr>
                <w:sz w:val="16"/>
                <w:szCs w:val="16"/>
              </w:rPr>
              <w:t>Property Owner Address:</w:t>
            </w:r>
          </w:p>
          <w:p w:rsidR="00663E40" w:rsidRPr="00663E40" w:rsidRDefault="0024327A" w:rsidP="00663E40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 w:rsidRPr="00663E40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4" w:name="Text19"/>
            <w:r w:rsidR="00663E40" w:rsidRPr="00663E40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663E40">
              <w:rPr>
                <w:rFonts w:ascii="Times New Roman" w:hAnsi="Times New Roman"/>
                <w:sz w:val="18"/>
                <w:szCs w:val="18"/>
              </w:rPr>
            </w:r>
            <w:r w:rsidRPr="00663E40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663E40" w:rsidRPr="00663E4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663E40" w:rsidRPr="00663E4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663E40" w:rsidRPr="00663E4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663E40" w:rsidRPr="00663E4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663E40" w:rsidRPr="00663E4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663E40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3583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63E40" w:rsidRPr="00663E40" w:rsidRDefault="00663E40" w:rsidP="00663E40">
            <w:pPr>
              <w:spacing w:before="40" w:after="80"/>
              <w:rPr>
                <w:sz w:val="16"/>
                <w:szCs w:val="16"/>
              </w:rPr>
            </w:pPr>
            <w:r w:rsidRPr="00663E40">
              <w:rPr>
                <w:sz w:val="16"/>
                <w:szCs w:val="16"/>
              </w:rPr>
              <w:t>Well Owner Address:</w:t>
            </w:r>
          </w:p>
          <w:p w:rsidR="00663E40" w:rsidRPr="00663E40" w:rsidRDefault="0024327A" w:rsidP="00663E40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 w:rsidRPr="00663E40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5" w:name="Text21"/>
            <w:r w:rsidR="00663E40" w:rsidRPr="00663E40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663E40">
              <w:rPr>
                <w:rFonts w:ascii="Times New Roman" w:hAnsi="Times New Roman"/>
                <w:sz w:val="18"/>
                <w:szCs w:val="18"/>
              </w:rPr>
            </w:r>
            <w:r w:rsidRPr="00663E40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663E40" w:rsidRPr="00663E4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663E40" w:rsidRPr="00663E4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663E40" w:rsidRPr="00663E4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663E40" w:rsidRPr="00663E4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663E40" w:rsidRPr="00663E4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663E40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3746" w:type="dxa"/>
            <w:gridSpan w:val="6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63E40" w:rsidRPr="00663E40" w:rsidRDefault="00663E40" w:rsidP="00663E40">
            <w:pPr>
              <w:spacing w:before="40" w:after="80"/>
              <w:rPr>
                <w:sz w:val="16"/>
                <w:szCs w:val="16"/>
              </w:rPr>
            </w:pPr>
            <w:r w:rsidRPr="00663E40">
              <w:rPr>
                <w:sz w:val="16"/>
                <w:szCs w:val="16"/>
              </w:rPr>
              <w:t>Address of Well Site:</w:t>
            </w:r>
          </w:p>
          <w:p w:rsidR="00663E40" w:rsidRPr="00663E40" w:rsidRDefault="0024327A" w:rsidP="00663E40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 w:rsidRPr="00663E40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6" w:name="Text23"/>
            <w:r w:rsidR="00663E40" w:rsidRPr="00663E40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663E40">
              <w:rPr>
                <w:rFonts w:ascii="Times New Roman" w:hAnsi="Times New Roman"/>
                <w:sz w:val="18"/>
                <w:szCs w:val="18"/>
              </w:rPr>
            </w:r>
            <w:r w:rsidRPr="00663E40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663E40" w:rsidRPr="00663E4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663E40" w:rsidRPr="00663E4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663E40" w:rsidRPr="00663E4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663E40" w:rsidRPr="00663E4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663E40" w:rsidRPr="00663E4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663E40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6"/>
          </w:p>
        </w:tc>
      </w:tr>
      <w:tr w:rsidR="00663E40" w:rsidRPr="00663E40" w:rsidTr="00D00F62">
        <w:trPr>
          <w:cantSplit/>
          <w:trHeight w:val="720"/>
        </w:trPr>
        <w:tc>
          <w:tcPr>
            <w:tcW w:w="368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63E40" w:rsidRPr="00663E40" w:rsidRDefault="00663E40" w:rsidP="00663E40">
            <w:pPr>
              <w:spacing w:before="40" w:after="80"/>
              <w:rPr>
                <w:sz w:val="16"/>
                <w:szCs w:val="16"/>
              </w:rPr>
            </w:pPr>
            <w:r w:rsidRPr="00663E40">
              <w:rPr>
                <w:sz w:val="16"/>
                <w:szCs w:val="16"/>
              </w:rPr>
              <w:t>City, State, Zip:</w:t>
            </w:r>
          </w:p>
          <w:p w:rsidR="00663E40" w:rsidRPr="00663E40" w:rsidRDefault="0024327A" w:rsidP="00663E40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 w:rsidRPr="00663E40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7" w:name="Text25"/>
            <w:r w:rsidR="00663E40" w:rsidRPr="00663E40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663E40">
              <w:rPr>
                <w:rFonts w:ascii="Times New Roman" w:hAnsi="Times New Roman"/>
                <w:sz w:val="18"/>
                <w:szCs w:val="18"/>
              </w:rPr>
            </w:r>
            <w:r w:rsidRPr="00663E40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663E40" w:rsidRPr="00663E4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663E40" w:rsidRPr="00663E4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663E40" w:rsidRPr="00663E4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663E40" w:rsidRPr="00663E4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663E40" w:rsidRPr="00663E4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663E40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3583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63E40" w:rsidRPr="00663E40" w:rsidRDefault="00663E40" w:rsidP="00663E40">
            <w:pPr>
              <w:spacing w:before="40" w:after="80"/>
              <w:rPr>
                <w:sz w:val="16"/>
                <w:szCs w:val="16"/>
              </w:rPr>
            </w:pPr>
            <w:r w:rsidRPr="00663E40">
              <w:rPr>
                <w:sz w:val="16"/>
                <w:szCs w:val="16"/>
              </w:rPr>
              <w:t>City, State, Zip:</w:t>
            </w:r>
          </w:p>
          <w:p w:rsidR="00663E40" w:rsidRPr="00663E40" w:rsidRDefault="0024327A" w:rsidP="00663E40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 w:rsidRPr="00663E40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8" w:name="Text27"/>
            <w:r w:rsidR="00663E40" w:rsidRPr="00663E40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663E40">
              <w:rPr>
                <w:rFonts w:ascii="Times New Roman" w:hAnsi="Times New Roman"/>
                <w:sz w:val="18"/>
                <w:szCs w:val="18"/>
              </w:rPr>
            </w:r>
            <w:r w:rsidRPr="00663E40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663E40" w:rsidRPr="00663E4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663E40" w:rsidRPr="00663E4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663E40" w:rsidRPr="00663E4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663E40" w:rsidRPr="00663E4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663E40" w:rsidRPr="00663E4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663E40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3746" w:type="dxa"/>
            <w:gridSpan w:val="6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40" w:rsidRPr="00663E40" w:rsidRDefault="00663E40" w:rsidP="00663E40">
            <w:pPr>
              <w:spacing w:before="40" w:after="80"/>
              <w:rPr>
                <w:sz w:val="16"/>
                <w:szCs w:val="16"/>
              </w:rPr>
            </w:pPr>
            <w:r w:rsidRPr="00663E40">
              <w:rPr>
                <w:sz w:val="16"/>
                <w:szCs w:val="16"/>
              </w:rPr>
              <w:t>City, State, Zip:</w:t>
            </w:r>
          </w:p>
          <w:p w:rsidR="00663E40" w:rsidRPr="00663E40" w:rsidRDefault="0024327A" w:rsidP="00663E40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 w:rsidRPr="00663E40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9" w:name="Text29"/>
            <w:r w:rsidR="00663E40" w:rsidRPr="00663E40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663E40">
              <w:rPr>
                <w:rFonts w:ascii="Times New Roman" w:hAnsi="Times New Roman"/>
                <w:sz w:val="18"/>
                <w:szCs w:val="18"/>
              </w:rPr>
            </w:r>
            <w:r w:rsidRPr="00663E40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663E40" w:rsidRPr="00663E4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663E40" w:rsidRPr="00663E4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663E40" w:rsidRPr="00663E4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663E40" w:rsidRPr="00663E4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663E40" w:rsidRPr="00663E4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663E40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9"/>
          </w:p>
        </w:tc>
      </w:tr>
      <w:tr w:rsidR="00663E40" w:rsidRPr="00663E40" w:rsidTr="00D00F62">
        <w:trPr>
          <w:cantSplit/>
        </w:trPr>
        <w:tc>
          <w:tcPr>
            <w:tcW w:w="3687" w:type="dxa"/>
            <w:vMerge w:val="restar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40" w:rsidRPr="00663E40" w:rsidRDefault="00663E40" w:rsidP="00663E40">
            <w:pPr>
              <w:keepNext/>
              <w:spacing w:before="40" w:after="80"/>
              <w:rPr>
                <w:sz w:val="16"/>
                <w:szCs w:val="16"/>
              </w:rPr>
            </w:pPr>
            <w:r w:rsidRPr="00663E40">
              <w:rPr>
                <w:sz w:val="16"/>
                <w:szCs w:val="16"/>
              </w:rPr>
              <w:t>Telephone No.:</w:t>
            </w:r>
          </w:p>
          <w:p w:rsidR="00663E40" w:rsidRPr="00663E40" w:rsidRDefault="0024327A" w:rsidP="00663E40">
            <w:pPr>
              <w:keepNext/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 w:rsidRPr="00663E40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0" w:name="Text35"/>
            <w:r w:rsidR="00663E40" w:rsidRPr="00663E40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663E40">
              <w:rPr>
                <w:rFonts w:ascii="Times New Roman" w:hAnsi="Times New Roman"/>
                <w:sz w:val="18"/>
                <w:szCs w:val="18"/>
              </w:rPr>
            </w:r>
            <w:r w:rsidRPr="00663E40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663E40" w:rsidRPr="00663E4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663E40" w:rsidRPr="00663E4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663E40" w:rsidRPr="00663E4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663E40" w:rsidRPr="00663E4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663E40" w:rsidRPr="00663E4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663E40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3583" w:type="dxa"/>
            <w:gridSpan w:val="2"/>
            <w:vMerge w:val="restar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40" w:rsidRPr="00663E40" w:rsidRDefault="00663E40" w:rsidP="00663E40">
            <w:pPr>
              <w:keepNext/>
              <w:spacing w:before="40" w:after="80"/>
              <w:rPr>
                <w:sz w:val="16"/>
                <w:szCs w:val="16"/>
              </w:rPr>
            </w:pPr>
            <w:r w:rsidRPr="00663E40">
              <w:rPr>
                <w:sz w:val="16"/>
                <w:szCs w:val="16"/>
              </w:rPr>
              <w:t>Telephone No.:</w:t>
            </w:r>
          </w:p>
          <w:p w:rsidR="00663E40" w:rsidRPr="00663E40" w:rsidRDefault="0024327A" w:rsidP="00663E40">
            <w:pPr>
              <w:keepNext/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 w:rsidRPr="00663E40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1" w:name="Text33"/>
            <w:r w:rsidR="00663E40" w:rsidRPr="00663E40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663E40">
              <w:rPr>
                <w:rFonts w:ascii="Times New Roman" w:hAnsi="Times New Roman"/>
                <w:sz w:val="18"/>
                <w:szCs w:val="18"/>
              </w:rPr>
            </w:r>
            <w:r w:rsidRPr="00663E40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663E40" w:rsidRPr="00663E4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663E40" w:rsidRPr="00663E4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663E40" w:rsidRPr="00663E4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663E40" w:rsidRPr="00663E4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663E40" w:rsidRPr="00663E4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663E40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374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E40" w:rsidRPr="00663E40" w:rsidRDefault="00663E40" w:rsidP="00663E40">
            <w:pPr>
              <w:keepNext/>
              <w:spacing w:before="40"/>
              <w:rPr>
                <w:rFonts w:ascii="Times New Roman" w:hAnsi="Times New Roman"/>
                <w:sz w:val="16"/>
                <w:szCs w:val="16"/>
              </w:rPr>
            </w:pPr>
            <w:r w:rsidRPr="00663E40">
              <w:rPr>
                <w:sz w:val="16"/>
                <w:szCs w:val="16"/>
              </w:rPr>
              <w:t>Assessor’s Parcel No. of Well Site:</w:t>
            </w:r>
          </w:p>
        </w:tc>
      </w:tr>
      <w:tr w:rsidR="00663E40" w:rsidRPr="00663E40" w:rsidTr="00D00F62">
        <w:trPr>
          <w:cantSplit/>
          <w:trHeight w:val="432"/>
        </w:trPr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40" w:rsidRPr="00663E40" w:rsidRDefault="00663E40" w:rsidP="00663E40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35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40" w:rsidRPr="00663E40" w:rsidRDefault="00663E40" w:rsidP="00663E40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594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663E40" w:rsidRPr="00663E40" w:rsidRDefault="00663E40" w:rsidP="00663E40">
            <w:pPr>
              <w:spacing w:before="80" w:after="4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63E40">
              <w:rPr>
                <w:sz w:val="16"/>
                <w:szCs w:val="16"/>
              </w:rPr>
              <w:t>Book</w:t>
            </w:r>
          </w:p>
        </w:tc>
        <w:tc>
          <w:tcPr>
            <w:tcW w:w="573" w:type="dxa"/>
            <w:tcBorders>
              <w:bottom w:val="single" w:sz="4" w:space="0" w:color="auto"/>
            </w:tcBorders>
            <w:vAlign w:val="bottom"/>
          </w:tcPr>
          <w:p w:rsidR="00663E40" w:rsidRPr="00663E40" w:rsidRDefault="0024327A" w:rsidP="00663E40">
            <w:pPr>
              <w:spacing w:before="80" w:after="40"/>
              <w:ind w:left="-115"/>
              <w:rPr>
                <w:rFonts w:ascii="Times New Roman" w:hAnsi="Times New Roman"/>
                <w:sz w:val="18"/>
                <w:szCs w:val="18"/>
              </w:rPr>
            </w:pPr>
            <w:r w:rsidRPr="00663E40">
              <w:rPr>
                <w:rFonts w:ascii="Times New Roman" w:hAnsi="Times New Roman"/>
                <w:sz w:val="18"/>
                <w:szCs w:val="18"/>
                <w:u w:val="single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2" w:name="Text39"/>
            <w:r w:rsidR="00663E40" w:rsidRPr="00663E40">
              <w:rPr>
                <w:rFonts w:ascii="Times New Roman" w:hAnsi="Times New Roman"/>
                <w:sz w:val="18"/>
                <w:szCs w:val="18"/>
                <w:u w:val="single"/>
              </w:rPr>
              <w:instrText xml:space="preserve"> FORMTEXT </w:instrText>
            </w:r>
            <w:r w:rsidRPr="00663E40">
              <w:rPr>
                <w:rFonts w:ascii="Times New Roman" w:hAnsi="Times New Roman"/>
                <w:sz w:val="18"/>
                <w:szCs w:val="18"/>
                <w:u w:val="single"/>
              </w:rPr>
            </w:r>
            <w:r w:rsidRPr="00663E40">
              <w:rPr>
                <w:rFonts w:ascii="Times New Roman" w:hAnsi="Times New Roman"/>
                <w:sz w:val="18"/>
                <w:szCs w:val="18"/>
                <w:u w:val="single"/>
              </w:rPr>
              <w:fldChar w:fldCharType="separate"/>
            </w:r>
            <w:r w:rsidR="00663E40" w:rsidRPr="00663E40">
              <w:rPr>
                <w:rFonts w:ascii="Times New Roman" w:hAnsi="Times New Roman"/>
                <w:noProof/>
                <w:sz w:val="18"/>
                <w:szCs w:val="18"/>
                <w:u w:val="single"/>
              </w:rPr>
              <w:t> </w:t>
            </w:r>
            <w:r w:rsidR="00663E40" w:rsidRPr="00663E40">
              <w:rPr>
                <w:rFonts w:ascii="Times New Roman" w:hAnsi="Times New Roman"/>
                <w:noProof/>
                <w:sz w:val="18"/>
                <w:szCs w:val="18"/>
                <w:u w:val="single"/>
              </w:rPr>
              <w:t> </w:t>
            </w:r>
            <w:r w:rsidR="00663E40" w:rsidRPr="00663E40">
              <w:rPr>
                <w:rFonts w:ascii="Times New Roman" w:hAnsi="Times New Roman"/>
                <w:noProof/>
                <w:sz w:val="18"/>
                <w:szCs w:val="18"/>
                <w:u w:val="single"/>
              </w:rPr>
              <w:t> </w:t>
            </w:r>
            <w:r w:rsidR="00663E40" w:rsidRPr="00663E40">
              <w:rPr>
                <w:rFonts w:ascii="Times New Roman" w:hAnsi="Times New Roman"/>
                <w:noProof/>
                <w:sz w:val="18"/>
                <w:szCs w:val="18"/>
                <w:u w:val="single"/>
              </w:rPr>
              <w:t> </w:t>
            </w:r>
            <w:r w:rsidR="00663E40" w:rsidRPr="00663E40">
              <w:rPr>
                <w:rFonts w:ascii="Times New Roman" w:hAnsi="Times New Roman"/>
                <w:noProof/>
                <w:sz w:val="18"/>
                <w:szCs w:val="18"/>
                <w:u w:val="single"/>
              </w:rPr>
              <w:t> </w:t>
            </w:r>
            <w:r w:rsidRPr="00663E40">
              <w:rPr>
                <w:rFonts w:ascii="Times New Roman" w:hAnsi="Times New Roman"/>
                <w:sz w:val="18"/>
                <w:szCs w:val="18"/>
                <w:u w:val="single"/>
              </w:rPr>
              <w:fldChar w:fldCharType="end"/>
            </w:r>
            <w:bookmarkEnd w:id="12"/>
          </w:p>
        </w:tc>
        <w:tc>
          <w:tcPr>
            <w:tcW w:w="624" w:type="dxa"/>
            <w:tcBorders>
              <w:bottom w:val="single" w:sz="4" w:space="0" w:color="auto"/>
            </w:tcBorders>
            <w:vAlign w:val="bottom"/>
          </w:tcPr>
          <w:p w:rsidR="00663E40" w:rsidRPr="00663E40" w:rsidRDefault="00663E40" w:rsidP="00663E40">
            <w:pPr>
              <w:spacing w:before="80" w:after="4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63E40">
              <w:rPr>
                <w:sz w:val="16"/>
                <w:szCs w:val="16"/>
              </w:rPr>
              <w:t>Page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vAlign w:val="bottom"/>
          </w:tcPr>
          <w:p w:rsidR="00663E40" w:rsidRPr="00663E40" w:rsidRDefault="0024327A" w:rsidP="00663E40">
            <w:pPr>
              <w:spacing w:before="80" w:after="40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663E40">
              <w:rPr>
                <w:rFonts w:ascii="Times New Roman" w:hAnsi="Times New Roman"/>
                <w:sz w:val="18"/>
                <w:szCs w:val="18"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3" w:name="Text41"/>
            <w:r w:rsidR="00663E40" w:rsidRPr="00663E40">
              <w:rPr>
                <w:rFonts w:ascii="Times New Roman" w:hAnsi="Times New Roman"/>
                <w:sz w:val="18"/>
                <w:szCs w:val="18"/>
                <w:u w:val="single"/>
              </w:rPr>
              <w:instrText xml:space="preserve"> FORMTEXT </w:instrText>
            </w:r>
            <w:r w:rsidRPr="00663E40">
              <w:rPr>
                <w:rFonts w:ascii="Times New Roman" w:hAnsi="Times New Roman"/>
                <w:sz w:val="18"/>
                <w:szCs w:val="18"/>
                <w:u w:val="single"/>
              </w:rPr>
            </w:r>
            <w:r w:rsidRPr="00663E40">
              <w:rPr>
                <w:rFonts w:ascii="Times New Roman" w:hAnsi="Times New Roman"/>
                <w:sz w:val="18"/>
                <w:szCs w:val="18"/>
                <w:u w:val="single"/>
              </w:rPr>
              <w:fldChar w:fldCharType="separate"/>
            </w:r>
            <w:r w:rsidR="00663E40" w:rsidRPr="00663E40">
              <w:rPr>
                <w:rFonts w:ascii="Times New Roman" w:hAnsi="Times New Roman"/>
                <w:noProof/>
                <w:sz w:val="18"/>
                <w:szCs w:val="18"/>
                <w:u w:val="single"/>
              </w:rPr>
              <w:t> </w:t>
            </w:r>
            <w:r w:rsidR="00663E40" w:rsidRPr="00663E40">
              <w:rPr>
                <w:rFonts w:ascii="Times New Roman" w:hAnsi="Times New Roman"/>
                <w:noProof/>
                <w:sz w:val="18"/>
                <w:szCs w:val="18"/>
                <w:u w:val="single"/>
              </w:rPr>
              <w:t> </w:t>
            </w:r>
            <w:r w:rsidR="00663E40" w:rsidRPr="00663E40">
              <w:rPr>
                <w:rFonts w:ascii="Times New Roman" w:hAnsi="Times New Roman"/>
                <w:noProof/>
                <w:sz w:val="18"/>
                <w:szCs w:val="18"/>
                <w:u w:val="single"/>
              </w:rPr>
              <w:t> </w:t>
            </w:r>
            <w:r w:rsidR="00663E40" w:rsidRPr="00663E40">
              <w:rPr>
                <w:rFonts w:ascii="Times New Roman" w:hAnsi="Times New Roman"/>
                <w:noProof/>
                <w:sz w:val="18"/>
                <w:szCs w:val="18"/>
                <w:u w:val="single"/>
              </w:rPr>
              <w:t> </w:t>
            </w:r>
            <w:r w:rsidR="00663E40" w:rsidRPr="00663E40">
              <w:rPr>
                <w:rFonts w:ascii="Times New Roman" w:hAnsi="Times New Roman"/>
                <w:noProof/>
                <w:sz w:val="18"/>
                <w:szCs w:val="18"/>
                <w:u w:val="single"/>
              </w:rPr>
              <w:t> </w:t>
            </w:r>
            <w:r w:rsidRPr="00663E40">
              <w:rPr>
                <w:rFonts w:ascii="Times New Roman" w:hAnsi="Times New Roman"/>
                <w:sz w:val="18"/>
                <w:szCs w:val="18"/>
                <w:u w:val="single"/>
              </w:rPr>
              <w:fldChar w:fldCharType="end"/>
            </w:r>
            <w:bookmarkEnd w:id="13"/>
          </w:p>
        </w:tc>
        <w:tc>
          <w:tcPr>
            <w:tcW w:w="670" w:type="dxa"/>
            <w:tcBorders>
              <w:bottom w:val="single" w:sz="4" w:space="0" w:color="auto"/>
            </w:tcBorders>
            <w:vAlign w:val="bottom"/>
          </w:tcPr>
          <w:p w:rsidR="00663E40" w:rsidRPr="00663E40" w:rsidRDefault="00663E40" w:rsidP="00663E40">
            <w:pPr>
              <w:spacing w:before="80" w:after="4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63E40">
              <w:rPr>
                <w:sz w:val="16"/>
                <w:szCs w:val="16"/>
              </w:rPr>
              <w:t>Parcel</w:t>
            </w:r>
          </w:p>
        </w:tc>
        <w:tc>
          <w:tcPr>
            <w:tcW w:w="661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63E40" w:rsidRPr="00663E40" w:rsidRDefault="0024327A" w:rsidP="00663E40">
            <w:pPr>
              <w:spacing w:before="80" w:after="40"/>
              <w:ind w:left="-115"/>
              <w:rPr>
                <w:rFonts w:ascii="Times New Roman" w:hAnsi="Times New Roman"/>
                <w:sz w:val="18"/>
                <w:szCs w:val="18"/>
              </w:rPr>
            </w:pPr>
            <w:r w:rsidRPr="00663E40">
              <w:rPr>
                <w:rFonts w:ascii="Times New Roman" w:hAnsi="Times New Roman"/>
                <w:sz w:val="18"/>
                <w:szCs w:val="18"/>
                <w:u w:val="singl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4" w:name="Text43"/>
            <w:r w:rsidR="00663E40" w:rsidRPr="00663E40">
              <w:rPr>
                <w:rFonts w:ascii="Times New Roman" w:hAnsi="Times New Roman"/>
                <w:sz w:val="18"/>
                <w:szCs w:val="18"/>
                <w:u w:val="single"/>
              </w:rPr>
              <w:instrText xml:space="preserve"> FORMTEXT </w:instrText>
            </w:r>
            <w:r w:rsidRPr="00663E40">
              <w:rPr>
                <w:rFonts w:ascii="Times New Roman" w:hAnsi="Times New Roman"/>
                <w:sz w:val="18"/>
                <w:szCs w:val="18"/>
                <w:u w:val="single"/>
              </w:rPr>
            </w:r>
            <w:r w:rsidRPr="00663E40">
              <w:rPr>
                <w:rFonts w:ascii="Times New Roman" w:hAnsi="Times New Roman"/>
                <w:sz w:val="18"/>
                <w:szCs w:val="18"/>
                <w:u w:val="single"/>
              </w:rPr>
              <w:fldChar w:fldCharType="separate"/>
            </w:r>
            <w:r w:rsidR="00663E40" w:rsidRPr="00663E40">
              <w:rPr>
                <w:rFonts w:ascii="Times New Roman" w:hAnsi="Times New Roman"/>
                <w:noProof/>
                <w:sz w:val="18"/>
                <w:szCs w:val="18"/>
                <w:u w:val="single"/>
              </w:rPr>
              <w:t> </w:t>
            </w:r>
            <w:r w:rsidR="00663E40" w:rsidRPr="00663E40">
              <w:rPr>
                <w:rFonts w:ascii="Times New Roman" w:hAnsi="Times New Roman"/>
                <w:noProof/>
                <w:sz w:val="18"/>
                <w:szCs w:val="18"/>
                <w:u w:val="single"/>
              </w:rPr>
              <w:t> </w:t>
            </w:r>
            <w:r w:rsidR="00663E40" w:rsidRPr="00663E40">
              <w:rPr>
                <w:rFonts w:ascii="Times New Roman" w:hAnsi="Times New Roman"/>
                <w:noProof/>
                <w:sz w:val="18"/>
                <w:szCs w:val="18"/>
                <w:u w:val="single"/>
              </w:rPr>
              <w:t> </w:t>
            </w:r>
            <w:r w:rsidR="00663E40" w:rsidRPr="00663E40">
              <w:rPr>
                <w:rFonts w:ascii="Times New Roman" w:hAnsi="Times New Roman"/>
                <w:noProof/>
                <w:sz w:val="18"/>
                <w:szCs w:val="18"/>
                <w:u w:val="single"/>
              </w:rPr>
              <w:t> </w:t>
            </w:r>
            <w:r w:rsidR="00663E40" w:rsidRPr="00663E40">
              <w:rPr>
                <w:rFonts w:ascii="Times New Roman" w:hAnsi="Times New Roman"/>
                <w:noProof/>
                <w:sz w:val="18"/>
                <w:szCs w:val="18"/>
                <w:u w:val="single"/>
              </w:rPr>
              <w:t> </w:t>
            </w:r>
            <w:r w:rsidRPr="00663E40">
              <w:rPr>
                <w:rFonts w:ascii="Times New Roman" w:hAnsi="Times New Roman"/>
                <w:sz w:val="18"/>
                <w:szCs w:val="18"/>
                <w:u w:val="single"/>
              </w:rPr>
              <w:fldChar w:fldCharType="end"/>
            </w:r>
            <w:bookmarkEnd w:id="14"/>
          </w:p>
        </w:tc>
      </w:tr>
      <w:tr w:rsidR="00663E40" w:rsidRPr="00663E40" w:rsidTr="00D00F62">
        <w:trPr>
          <w:cantSplit/>
          <w:trHeight w:val="720"/>
        </w:trPr>
        <w:tc>
          <w:tcPr>
            <w:tcW w:w="11016" w:type="dxa"/>
            <w:gridSpan w:val="9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63E40" w:rsidRPr="00663E40" w:rsidRDefault="00663E40" w:rsidP="00663E40">
            <w:pPr>
              <w:keepNext/>
              <w:spacing w:before="40" w:after="80"/>
              <w:rPr>
                <w:rFonts w:cs="Arial"/>
                <w:sz w:val="16"/>
                <w:szCs w:val="16"/>
              </w:rPr>
            </w:pPr>
            <w:r w:rsidRPr="00663E40">
              <w:rPr>
                <w:rFonts w:cs="Arial"/>
                <w:sz w:val="16"/>
                <w:szCs w:val="16"/>
              </w:rPr>
              <w:t>Contractor/Consultant Company Name:</w:t>
            </w:r>
          </w:p>
          <w:p w:rsidR="00663E40" w:rsidRPr="00663E40" w:rsidRDefault="0024327A" w:rsidP="00663E40">
            <w:pPr>
              <w:keepNext/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 w:rsidRPr="00663E40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15" w:name="Text47"/>
            <w:r w:rsidR="00663E40" w:rsidRPr="00663E40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663E40">
              <w:rPr>
                <w:rFonts w:ascii="Times New Roman" w:hAnsi="Times New Roman"/>
                <w:sz w:val="18"/>
                <w:szCs w:val="18"/>
              </w:rPr>
            </w:r>
            <w:r w:rsidRPr="00663E40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663E40" w:rsidRPr="00663E4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663E40" w:rsidRPr="00663E4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663E40" w:rsidRPr="00663E4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663E40" w:rsidRPr="00663E4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663E40" w:rsidRPr="00663E4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663E40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15"/>
          </w:p>
        </w:tc>
      </w:tr>
      <w:tr w:rsidR="00663E40" w:rsidRPr="00663E40" w:rsidTr="00D00F62">
        <w:trPr>
          <w:cantSplit/>
          <w:trHeight w:val="720"/>
        </w:trPr>
        <w:tc>
          <w:tcPr>
            <w:tcW w:w="7218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663E40" w:rsidRPr="00663E40" w:rsidRDefault="00663E40" w:rsidP="00663E40">
            <w:pPr>
              <w:keepNext/>
              <w:spacing w:before="40" w:after="80"/>
              <w:rPr>
                <w:rFonts w:cs="Arial"/>
                <w:sz w:val="16"/>
                <w:szCs w:val="16"/>
              </w:rPr>
            </w:pPr>
            <w:r w:rsidRPr="00663E40">
              <w:rPr>
                <w:rFonts w:cs="Arial"/>
                <w:sz w:val="16"/>
                <w:szCs w:val="16"/>
              </w:rPr>
              <w:t>Address:</w:t>
            </w:r>
          </w:p>
          <w:p w:rsidR="00663E40" w:rsidRPr="00663E40" w:rsidRDefault="0024327A" w:rsidP="00663E40">
            <w:pPr>
              <w:keepNext/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 w:rsidRPr="00663E40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16" w:name="Text51"/>
            <w:r w:rsidR="00663E40" w:rsidRPr="00663E40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663E40">
              <w:rPr>
                <w:rFonts w:ascii="Times New Roman" w:hAnsi="Times New Roman"/>
                <w:sz w:val="18"/>
                <w:szCs w:val="18"/>
              </w:rPr>
            </w:r>
            <w:r w:rsidRPr="00663E40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663E40" w:rsidRPr="00663E4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663E40" w:rsidRPr="00663E4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663E40" w:rsidRPr="00663E4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663E40" w:rsidRPr="00663E4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663E40" w:rsidRPr="00663E4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663E40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3798" w:type="dxa"/>
            <w:gridSpan w:val="7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663E40" w:rsidRPr="00663E40" w:rsidRDefault="00663E40" w:rsidP="00663E40">
            <w:pPr>
              <w:keepNext/>
              <w:spacing w:before="40" w:after="80"/>
              <w:rPr>
                <w:rFonts w:cs="Arial"/>
                <w:sz w:val="16"/>
                <w:szCs w:val="16"/>
              </w:rPr>
            </w:pPr>
            <w:r w:rsidRPr="00663E40">
              <w:rPr>
                <w:rFonts w:cs="Arial"/>
                <w:sz w:val="16"/>
                <w:szCs w:val="16"/>
              </w:rPr>
              <w:t>Telephone No.:</w:t>
            </w:r>
          </w:p>
          <w:p w:rsidR="00663E40" w:rsidRPr="00663E40" w:rsidRDefault="0024327A" w:rsidP="00663E40">
            <w:pPr>
              <w:keepNext/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 w:rsidRPr="00663E40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17" w:name="Text61"/>
            <w:r w:rsidR="00663E40" w:rsidRPr="00663E40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663E40">
              <w:rPr>
                <w:rFonts w:ascii="Times New Roman" w:hAnsi="Times New Roman"/>
                <w:sz w:val="18"/>
                <w:szCs w:val="18"/>
              </w:rPr>
            </w:r>
            <w:r w:rsidRPr="00663E40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663E40" w:rsidRPr="00663E4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663E40" w:rsidRPr="00663E4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663E40" w:rsidRPr="00663E4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663E40" w:rsidRPr="00663E4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663E40" w:rsidRPr="00663E4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663E40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17"/>
          </w:p>
        </w:tc>
      </w:tr>
      <w:tr w:rsidR="00663E40" w:rsidRPr="00663E40" w:rsidTr="00D00F62">
        <w:trPr>
          <w:cantSplit/>
          <w:trHeight w:val="720"/>
        </w:trPr>
        <w:tc>
          <w:tcPr>
            <w:tcW w:w="7218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663E40" w:rsidRPr="00663E40" w:rsidRDefault="00663E40" w:rsidP="00663E40">
            <w:pPr>
              <w:spacing w:before="40" w:after="80"/>
              <w:rPr>
                <w:rFonts w:cs="Arial"/>
                <w:sz w:val="16"/>
                <w:szCs w:val="16"/>
              </w:rPr>
            </w:pPr>
            <w:r w:rsidRPr="00663E40">
              <w:rPr>
                <w:rFonts w:cs="Arial"/>
                <w:sz w:val="16"/>
                <w:szCs w:val="16"/>
              </w:rPr>
              <w:t>City, State, Zip:</w:t>
            </w:r>
          </w:p>
          <w:p w:rsidR="00663E40" w:rsidRPr="00663E40" w:rsidRDefault="0024327A" w:rsidP="00663E40">
            <w:pPr>
              <w:spacing w:before="40" w:after="80"/>
              <w:rPr>
                <w:rFonts w:cs="Arial"/>
                <w:sz w:val="16"/>
                <w:szCs w:val="16"/>
              </w:rPr>
            </w:pPr>
            <w:r w:rsidRPr="00663E40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18" w:name="Text53"/>
            <w:r w:rsidR="00663E40" w:rsidRPr="00663E40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663E40">
              <w:rPr>
                <w:rFonts w:ascii="Times New Roman" w:hAnsi="Times New Roman"/>
                <w:sz w:val="18"/>
                <w:szCs w:val="18"/>
              </w:rPr>
            </w:r>
            <w:r w:rsidRPr="00663E40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663E40" w:rsidRPr="00663E4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663E40" w:rsidRPr="00663E4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663E40" w:rsidRPr="00663E4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663E40" w:rsidRPr="00663E4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663E40" w:rsidRPr="00663E4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663E40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3798" w:type="dxa"/>
            <w:gridSpan w:val="7"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D00F62" w:rsidRPr="00663E40" w:rsidRDefault="00D00F62" w:rsidP="00D00F62">
            <w:pPr>
              <w:keepNext/>
              <w:spacing w:before="40" w:after="8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License</w:t>
            </w:r>
            <w:r w:rsidRPr="00663E40">
              <w:rPr>
                <w:rFonts w:cs="Arial"/>
                <w:sz w:val="16"/>
                <w:szCs w:val="16"/>
              </w:rPr>
              <w:t xml:space="preserve"> No.:</w:t>
            </w:r>
          </w:p>
          <w:p w:rsidR="00663E40" w:rsidRPr="00663E40" w:rsidRDefault="0024327A" w:rsidP="00D00F62">
            <w:pPr>
              <w:spacing w:before="40" w:after="80"/>
              <w:rPr>
                <w:rFonts w:cs="Arial"/>
                <w:sz w:val="16"/>
                <w:szCs w:val="16"/>
              </w:rPr>
            </w:pPr>
            <w:r w:rsidRPr="00663E40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0F62" w:rsidRPr="00663E40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663E40">
              <w:rPr>
                <w:rFonts w:ascii="Times New Roman" w:hAnsi="Times New Roman"/>
                <w:sz w:val="18"/>
                <w:szCs w:val="18"/>
              </w:rPr>
            </w:r>
            <w:r w:rsidRPr="00663E40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D00F62" w:rsidRPr="00663E4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D00F62" w:rsidRPr="00663E4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D00F62" w:rsidRPr="00663E4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D00F62" w:rsidRPr="00663E4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D00F62" w:rsidRPr="00663E4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663E40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</w:tbl>
    <w:p w:rsidR="00663E40" w:rsidRPr="00F47C3B" w:rsidRDefault="00663E40" w:rsidP="00663E40">
      <w:pPr>
        <w:spacing w:before="180" w:after="120"/>
        <w:ind w:left="173" w:hanging="288"/>
        <w:rPr>
          <w:sz w:val="18"/>
          <w:szCs w:val="18"/>
        </w:rPr>
      </w:pPr>
      <w:r w:rsidRPr="00F47C3B">
        <w:rPr>
          <w:rFonts w:cs="Arial"/>
          <w:sz w:val="18"/>
          <w:szCs w:val="18"/>
        </w:rPr>
        <w:sym w:font="Wingdings 3" w:char="F084"/>
      </w:r>
      <w:r w:rsidRPr="00F47C3B">
        <w:rPr>
          <w:rFonts w:cs="Arial"/>
          <w:sz w:val="18"/>
          <w:szCs w:val="18"/>
        </w:rPr>
        <w:tab/>
      </w:r>
      <w:r w:rsidRPr="00F47C3B">
        <w:rPr>
          <w:rFonts w:cs="Arial"/>
          <w:b/>
          <w:sz w:val="18"/>
          <w:szCs w:val="18"/>
        </w:rPr>
        <w:t>All questions below are to be completed before permit can be issued; if unknown, applicant shall make</w:t>
      </w:r>
      <w:r>
        <w:rPr>
          <w:rFonts w:cs="Arial"/>
          <w:b/>
          <w:sz w:val="18"/>
          <w:szCs w:val="18"/>
        </w:rPr>
        <w:t xml:space="preserve"> necessary</w:t>
      </w:r>
      <w:r w:rsidRPr="00F47C3B">
        <w:rPr>
          <w:rFonts w:cs="Arial"/>
          <w:b/>
          <w:sz w:val="18"/>
          <w:szCs w:val="18"/>
        </w:rPr>
        <w:t xml:space="preserve"> on-site investigation to determine correct answers</w:t>
      </w:r>
      <w:r>
        <w:rPr>
          <w:rFonts w:cs="Arial"/>
          <w:b/>
          <w:sz w:val="18"/>
          <w:szCs w:val="18"/>
        </w:rPr>
        <w:t>.</w:t>
      </w:r>
    </w:p>
    <w:tbl>
      <w:tblPr>
        <w:tblW w:w="0" w:type="auto"/>
        <w:tblLayout w:type="fixed"/>
        <w:tblLook w:val="01E0"/>
      </w:tblPr>
      <w:tblGrid>
        <w:gridCol w:w="3673"/>
        <w:gridCol w:w="1766"/>
        <w:gridCol w:w="1190"/>
        <w:gridCol w:w="716"/>
        <w:gridCol w:w="3671"/>
      </w:tblGrid>
      <w:tr w:rsidR="00663E40" w:rsidRPr="00663E40" w:rsidTr="00663E40">
        <w:trPr>
          <w:cantSplit/>
          <w:tblHeader/>
        </w:trPr>
        <w:tc>
          <w:tcPr>
            <w:tcW w:w="11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63E40" w:rsidRPr="00663E40" w:rsidRDefault="00663E40" w:rsidP="00663E40">
            <w:pPr>
              <w:keepNext/>
              <w:spacing w:before="40" w:after="40"/>
              <w:jc w:val="center"/>
              <w:rPr>
                <w:rFonts w:cs="Arial"/>
                <w:b/>
                <w:sz w:val="18"/>
                <w:szCs w:val="18"/>
              </w:rPr>
            </w:pPr>
            <w:r w:rsidRPr="00663E40">
              <w:rPr>
                <w:rFonts w:cs="Arial"/>
                <w:b/>
                <w:sz w:val="18"/>
                <w:szCs w:val="18"/>
              </w:rPr>
              <w:t>WELL INFORMATION</w:t>
            </w:r>
          </w:p>
        </w:tc>
      </w:tr>
      <w:tr w:rsidR="00663E40" w:rsidRPr="00663E40" w:rsidTr="00D00F62">
        <w:trPr>
          <w:cantSplit/>
          <w:trHeight w:val="720"/>
        </w:trPr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40" w:rsidRPr="00663E40" w:rsidRDefault="00663E40" w:rsidP="00663E40">
            <w:pPr>
              <w:spacing w:before="40" w:after="80"/>
              <w:rPr>
                <w:rFonts w:cs="Arial"/>
                <w:sz w:val="16"/>
                <w:szCs w:val="16"/>
              </w:rPr>
            </w:pPr>
            <w:r w:rsidRPr="00663E40">
              <w:rPr>
                <w:rFonts w:cs="Arial"/>
                <w:sz w:val="16"/>
                <w:szCs w:val="16"/>
              </w:rPr>
              <w:t>Previous/Standby Permit No. (If any):</w:t>
            </w:r>
          </w:p>
          <w:p w:rsidR="00663E40" w:rsidRPr="00663E40" w:rsidRDefault="0024327A" w:rsidP="00663E40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 w:rsidRPr="00663E40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19" w:name="Text92"/>
            <w:r w:rsidR="00663E40" w:rsidRPr="00663E40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663E40">
              <w:rPr>
                <w:rFonts w:ascii="Times New Roman" w:hAnsi="Times New Roman"/>
                <w:sz w:val="18"/>
                <w:szCs w:val="18"/>
              </w:rPr>
            </w:r>
            <w:r w:rsidRPr="00663E40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663E40" w:rsidRPr="00663E4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663E40" w:rsidRPr="00663E4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663E40" w:rsidRPr="00663E4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663E40" w:rsidRPr="00663E4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663E40" w:rsidRPr="00663E4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663E40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3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40" w:rsidRPr="00663E40" w:rsidRDefault="00663E40" w:rsidP="00663E40">
            <w:pPr>
              <w:spacing w:before="40" w:after="80"/>
              <w:rPr>
                <w:rFonts w:cs="Arial"/>
                <w:sz w:val="16"/>
                <w:szCs w:val="16"/>
              </w:rPr>
            </w:pPr>
            <w:r w:rsidRPr="00663E40">
              <w:rPr>
                <w:rFonts w:cs="Arial"/>
                <w:sz w:val="16"/>
                <w:szCs w:val="16"/>
              </w:rPr>
              <w:t>Date of Last Use:</w:t>
            </w:r>
          </w:p>
          <w:p w:rsidR="00663E40" w:rsidRPr="00663E40" w:rsidRDefault="0024327A" w:rsidP="00663E40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 w:rsidRPr="00663E40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20" w:name="Text94"/>
            <w:r w:rsidR="00663E40" w:rsidRPr="00663E40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663E40">
              <w:rPr>
                <w:rFonts w:ascii="Times New Roman" w:hAnsi="Times New Roman"/>
                <w:sz w:val="18"/>
                <w:szCs w:val="18"/>
              </w:rPr>
            </w:r>
            <w:r w:rsidRPr="00663E40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663E40" w:rsidRPr="00663E4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663E40" w:rsidRPr="00663E4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663E40" w:rsidRPr="00663E4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663E40" w:rsidRPr="00663E4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663E40" w:rsidRPr="00663E4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663E40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40" w:rsidRPr="00663E40" w:rsidRDefault="00663E40" w:rsidP="00663E40">
            <w:pPr>
              <w:spacing w:before="40" w:after="80"/>
              <w:rPr>
                <w:rFonts w:cs="Arial"/>
                <w:sz w:val="16"/>
                <w:szCs w:val="16"/>
              </w:rPr>
            </w:pPr>
            <w:r w:rsidRPr="00663E40">
              <w:rPr>
                <w:rFonts w:cs="Arial"/>
                <w:sz w:val="16"/>
                <w:szCs w:val="16"/>
              </w:rPr>
              <w:t>Well Registration No.:</w:t>
            </w:r>
          </w:p>
          <w:p w:rsidR="00663E40" w:rsidRPr="00663E40" w:rsidRDefault="0024327A" w:rsidP="00663E40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 w:rsidRPr="00663E40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21" w:name="Text98"/>
            <w:r w:rsidR="00663E40" w:rsidRPr="00663E40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663E40">
              <w:rPr>
                <w:rFonts w:ascii="Times New Roman" w:hAnsi="Times New Roman"/>
                <w:sz w:val="18"/>
                <w:szCs w:val="18"/>
              </w:rPr>
            </w:r>
            <w:r w:rsidRPr="00663E40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663E40" w:rsidRPr="00663E4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663E40" w:rsidRPr="00663E4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663E40" w:rsidRPr="00663E4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663E40" w:rsidRPr="00663E4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663E40" w:rsidRPr="00663E4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663E40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21"/>
          </w:p>
        </w:tc>
      </w:tr>
      <w:tr w:rsidR="00663E40" w:rsidRPr="00663E40" w:rsidTr="00D00F62">
        <w:trPr>
          <w:cantSplit/>
          <w:trHeight w:val="720"/>
        </w:trPr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40" w:rsidRPr="00663E40" w:rsidRDefault="00F13EBB" w:rsidP="00663E40">
            <w:pPr>
              <w:spacing w:before="40" w:after="8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Owner/Consultant’s Well No. (If</w:t>
            </w:r>
            <w:r w:rsidR="00663E40" w:rsidRPr="00663E40">
              <w:rPr>
                <w:rFonts w:cs="Arial"/>
                <w:sz w:val="16"/>
                <w:szCs w:val="16"/>
              </w:rPr>
              <w:t xml:space="preserve"> any):</w:t>
            </w:r>
          </w:p>
          <w:p w:rsidR="00663E40" w:rsidRPr="00663E40" w:rsidRDefault="0024327A" w:rsidP="00663E40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 w:rsidRPr="00663E40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22" w:name="Text102"/>
            <w:r w:rsidR="00663E40" w:rsidRPr="00663E40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663E40">
              <w:rPr>
                <w:rFonts w:ascii="Times New Roman" w:hAnsi="Times New Roman"/>
                <w:sz w:val="18"/>
                <w:szCs w:val="18"/>
              </w:rPr>
            </w:r>
            <w:r w:rsidRPr="00663E40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663E40" w:rsidRPr="00663E4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663E40" w:rsidRPr="00663E4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663E40" w:rsidRPr="00663E4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663E40" w:rsidRPr="00663E4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663E40" w:rsidRPr="00663E4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663E40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3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40" w:rsidRPr="00663E40" w:rsidRDefault="00663E40" w:rsidP="00663E40">
            <w:pPr>
              <w:spacing w:before="40" w:after="80"/>
              <w:rPr>
                <w:rFonts w:cs="Arial"/>
                <w:sz w:val="16"/>
                <w:szCs w:val="16"/>
              </w:rPr>
            </w:pPr>
            <w:r w:rsidRPr="00663E40">
              <w:rPr>
                <w:rFonts w:cs="Arial"/>
                <w:sz w:val="16"/>
                <w:szCs w:val="16"/>
              </w:rPr>
              <w:t>Date of Planned Well Reactivation:</w:t>
            </w:r>
          </w:p>
          <w:p w:rsidR="00663E40" w:rsidRPr="00663E40" w:rsidRDefault="0024327A" w:rsidP="00663E40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 w:rsidRPr="00663E40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23" w:name="Text100"/>
            <w:r w:rsidR="00663E40" w:rsidRPr="00663E40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663E40">
              <w:rPr>
                <w:rFonts w:ascii="Times New Roman" w:hAnsi="Times New Roman"/>
                <w:sz w:val="18"/>
                <w:szCs w:val="18"/>
              </w:rPr>
            </w:r>
            <w:r w:rsidRPr="00663E40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663E40" w:rsidRPr="00663E4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663E40" w:rsidRPr="00663E4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663E40" w:rsidRPr="00663E4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663E40" w:rsidRPr="00663E4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663E40" w:rsidRPr="00663E4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663E40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40" w:rsidRPr="00663E40" w:rsidRDefault="00663E40" w:rsidP="00663E40">
            <w:pPr>
              <w:spacing w:before="40" w:after="80"/>
              <w:rPr>
                <w:rFonts w:cs="Arial"/>
                <w:sz w:val="16"/>
                <w:szCs w:val="16"/>
              </w:rPr>
            </w:pPr>
            <w:r w:rsidRPr="00663E40">
              <w:rPr>
                <w:rFonts w:cs="Arial"/>
                <w:sz w:val="16"/>
                <w:szCs w:val="16"/>
              </w:rPr>
              <w:t>Original Construction Permit No. (If any):</w:t>
            </w:r>
          </w:p>
          <w:p w:rsidR="00663E40" w:rsidRPr="00663E40" w:rsidRDefault="0024327A" w:rsidP="00663E40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 w:rsidRPr="00663E40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24" w:name="Text97"/>
            <w:r w:rsidR="00663E40" w:rsidRPr="00663E40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663E40">
              <w:rPr>
                <w:rFonts w:ascii="Times New Roman" w:hAnsi="Times New Roman"/>
                <w:sz w:val="18"/>
                <w:szCs w:val="18"/>
              </w:rPr>
            </w:r>
            <w:r w:rsidRPr="00663E40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663E40" w:rsidRPr="00663E4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663E40" w:rsidRPr="00663E4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663E40" w:rsidRPr="00663E4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663E40" w:rsidRPr="00663E4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663E40" w:rsidRPr="00663E4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663E40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24"/>
          </w:p>
        </w:tc>
      </w:tr>
      <w:tr w:rsidR="00663E40" w:rsidRPr="00663E40" w:rsidTr="00D00F62">
        <w:trPr>
          <w:cantSplit/>
          <w:trHeight w:val="720"/>
        </w:trPr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40" w:rsidRPr="00663E40" w:rsidRDefault="00663E40" w:rsidP="00663E40">
            <w:pPr>
              <w:spacing w:before="40" w:after="80"/>
              <w:rPr>
                <w:rFonts w:cs="Arial"/>
                <w:sz w:val="16"/>
                <w:szCs w:val="16"/>
              </w:rPr>
            </w:pPr>
            <w:r w:rsidRPr="00663E40">
              <w:rPr>
                <w:rFonts w:cs="Arial"/>
                <w:sz w:val="16"/>
                <w:szCs w:val="16"/>
              </w:rPr>
              <w:t>Depth of Well:</w:t>
            </w:r>
          </w:p>
          <w:p w:rsidR="00663E40" w:rsidRPr="00663E40" w:rsidRDefault="0024327A" w:rsidP="00663E40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 w:rsidRPr="00663E40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25" w:name="Text113"/>
            <w:r w:rsidR="00663E40" w:rsidRPr="00663E40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663E40">
              <w:rPr>
                <w:rFonts w:ascii="Times New Roman" w:hAnsi="Times New Roman"/>
                <w:sz w:val="18"/>
                <w:szCs w:val="18"/>
              </w:rPr>
            </w:r>
            <w:r w:rsidRPr="00663E40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663E40" w:rsidRPr="00663E4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663E40" w:rsidRPr="00663E4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663E40" w:rsidRPr="00663E4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663E40" w:rsidRPr="00663E4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663E40" w:rsidRPr="00663E4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663E40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25"/>
          </w:p>
        </w:tc>
        <w:tc>
          <w:tcPr>
            <w:tcW w:w="3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40" w:rsidRPr="00663E40" w:rsidRDefault="00663E40" w:rsidP="00663E40">
            <w:pPr>
              <w:spacing w:before="40" w:after="80"/>
              <w:rPr>
                <w:rFonts w:cs="Arial"/>
                <w:sz w:val="16"/>
                <w:szCs w:val="16"/>
              </w:rPr>
            </w:pPr>
            <w:r w:rsidRPr="00663E40">
              <w:rPr>
                <w:rFonts w:cs="Arial"/>
                <w:sz w:val="16"/>
                <w:szCs w:val="16"/>
              </w:rPr>
              <w:t>Diameter of Casing:</w:t>
            </w:r>
          </w:p>
          <w:p w:rsidR="00663E40" w:rsidRPr="00663E40" w:rsidRDefault="0024327A" w:rsidP="00663E40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 w:rsidRPr="00663E40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26" w:name="Text114"/>
            <w:r w:rsidR="00663E40" w:rsidRPr="00663E40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663E40">
              <w:rPr>
                <w:rFonts w:ascii="Times New Roman" w:hAnsi="Times New Roman"/>
                <w:sz w:val="18"/>
                <w:szCs w:val="18"/>
              </w:rPr>
            </w:r>
            <w:r w:rsidRPr="00663E40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663E40" w:rsidRPr="00663E4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663E40" w:rsidRPr="00663E4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663E40" w:rsidRPr="00663E4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663E40" w:rsidRPr="00663E4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663E40" w:rsidRPr="00663E4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663E40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26"/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40" w:rsidRPr="00663E40" w:rsidRDefault="00663E40" w:rsidP="00663E40">
            <w:pPr>
              <w:spacing w:before="40" w:after="80"/>
              <w:rPr>
                <w:rFonts w:cs="Arial"/>
                <w:sz w:val="16"/>
                <w:szCs w:val="16"/>
              </w:rPr>
            </w:pPr>
            <w:r w:rsidRPr="00663E40">
              <w:rPr>
                <w:rFonts w:cs="Arial"/>
                <w:sz w:val="16"/>
                <w:szCs w:val="16"/>
              </w:rPr>
              <w:t>Type of Casing (Steel, PVC, etc.):</w:t>
            </w:r>
          </w:p>
          <w:p w:rsidR="00663E40" w:rsidRPr="00663E40" w:rsidRDefault="0024327A" w:rsidP="00663E40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 w:rsidRPr="00663E40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27" w:name="Text115"/>
            <w:r w:rsidR="00663E40" w:rsidRPr="00663E40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663E40">
              <w:rPr>
                <w:rFonts w:ascii="Times New Roman" w:hAnsi="Times New Roman"/>
                <w:sz w:val="18"/>
                <w:szCs w:val="18"/>
              </w:rPr>
            </w:r>
            <w:r w:rsidRPr="00663E40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663E40" w:rsidRPr="00663E4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663E40" w:rsidRPr="00663E4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663E40" w:rsidRPr="00663E4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663E40" w:rsidRPr="00663E4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663E40" w:rsidRPr="00663E4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663E40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27"/>
          </w:p>
        </w:tc>
      </w:tr>
      <w:tr w:rsidR="00663E40" w:rsidRPr="00663E40" w:rsidTr="00D00F62">
        <w:trPr>
          <w:cantSplit/>
          <w:trHeight w:val="1152"/>
        </w:trPr>
        <w:tc>
          <w:tcPr>
            <w:tcW w:w="11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40" w:rsidRPr="00663E40" w:rsidRDefault="00663E40" w:rsidP="00663E40">
            <w:pPr>
              <w:spacing w:before="40" w:after="80"/>
              <w:rPr>
                <w:rFonts w:cs="Arial"/>
                <w:sz w:val="16"/>
                <w:szCs w:val="16"/>
              </w:rPr>
            </w:pPr>
            <w:r w:rsidRPr="00663E40">
              <w:rPr>
                <w:rFonts w:cs="Arial"/>
                <w:sz w:val="16"/>
                <w:szCs w:val="16"/>
              </w:rPr>
              <w:t>Reason for Placing Well on Standby Status:</w:t>
            </w:r>
          </w:p>
          <w:p w:rsidR="00663E40" w:rsidRPr="00663E40" w:rsidRDefault="0024327A" w:rsidP="00663E40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 w:rsidRPr="00663E40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="00663E40" w:rsidRPr="00663E40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663E40">
              <w:rPr>
                <w:rFonts w:ascii="Times New Roman" w:hAnsi="Times New Roman"/>
                <w:sz w:val="18"/>
                <w:szCs w:val="18"/>
              </w:rPr>
            </w:r>
            <w:r w:rsidRPr="00663E40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663E40" w:rsidRPr="00663E4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663E40" w:rsidRPr="00663E4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663E40" w:rsidRPr="00663E4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663E40" w:rsidRPr="00663E4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663E40" w:rsidRPr="00663E4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663E40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F83171" w:rsidRPr="00CA59E5" w:rsidTr="00CA59E5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439" w:type="dxa"/>
            <w:gridSpan w:val="2"/>
            <w:tcBorders>
              <w:bottom w:val="nil"/>
            </w:tcBorders>
            <w:vAlign w:val="center"/>
          </w:tcPr>
          <w:p w:rsidR="00F83171" w:rsidRPr="007E6581" w:rsidRDefault="00F83171" w:rsidP="00CA59E5">
            <w:pPr>
              <w:keepNext/>
              <w:spacing w:before="120" w:after="120"/>
              <w:rPr>
                <w:sz w:val="18"/>
                <w:szCs w:val="18"/>
              </w:rPr>
            </w:pPr>
            <w:r w:rsidRPr="007E6581">
              <w:rPr>
                <w:b/>
                <w:sz w:val="18"/>
                <w:szCs w:val="18"/>
              </w:rPr>
              <w:lastRenderedPageBreak/>
              <w:t>Well Location</w:t>
            </w:r>
            <w:r w:rsidRPr="007E6581">
              <w:rPr>
                <w:sz w:val="18"/>
                <w:szCs w:val="18"/>
              </w:rPr>
              <w:br/>
              <w:t>(Draw accurately; recommend using assessor’s map):</w:t>
            </w:r>
          </w:p>
        </w:tc>
        <w:tc>
          <w:tcPr>
            <w:tcW w:w="1190" w:type="dxa"/>
            <w:vMerge w:val="restart"/>
            <w:tcBorders>
              <w:bottom w:val="single" w:sz="4" w:space="0" w:color="auto"/>
              <w:right w:val="nil"/>
            </w:tcBorders>
          </w:tcPr>
          <w:p w:rsidR="00F83171" w:rsidRPr="00CA59E5" w:rsidRDefault="00F83171" w:rsidP="00CA59E5">
            <w:pPr>
              <w:keepNext/>
              <w:spacing w:before="120" w:after="40"/>
              <w:rPr>
                <w:sz w:val="16"/>
                <w:szCs w:val="16"/>
              </w:rPr>
            </w:pPr>
            <w:r w:rsidRPr="00CA59E5">
              <w:rPr>
                <w:sz w:val="16"/>
                <w:szCs w:val="16"/>
              </w:rPr>
              <w:t>EXAMPLE:</w:t>
            </w:r>
          </w:p>
        </w:tc>
        <w:tc>
          <w:tcPr>
            <w:tcW w:w="4387" w:type="dxa"/>
            <w:gridSpan w:val="2"/>
            <w:vMerge w:val="restart"/>
            <w:tcBorders>
              <w:left w:val="nil"/>
            </w:tcBorders>
          </w:tcPr>
          <w:p w:rsidR="00F83171" w:rsidRPr="00CA59E5" w:rsidRDefault="0024327A" w:rsidP="00CA59E5">
            <w:pPr>
              <w:keepNext/>
              <w:spacing w:before="120" w:after="40"/>
              <w:rPr>
                <w:sz w:val="20"/>
                <w:szCs w:val="20"/>
              </w:rPr>
            </w:pPr>
            <w:r w:rsidRPr="0024327A">
              <w:rPr>
                <w:b/>
                <w:noProof/>
                <w:sz w:val="18"/>
                <w:szCs w:val="18"/>
                <w:lang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7" type="#_x0000_t202" style="position:absolute;margin-left:18.95pt;margin-top:66.7pt;width:33pt;height:25.8pt;z-index:251660288;mso-position-horizontal-relative:text;mso-position-vertical-relative:text;mso-width-relative:margin;mso-height-relative:margin" stroked="f">
                  <v:textbox style="mso-next-textbox:#_x0000_s1047">
                    <w:txbxContent>
                      <w:p w:rsidR="00625736" w:rsidRDefault="00625736">
                        <w:pPr>
                          <w:rPr>
                            <w:rFonts w:ascii="Berlin Sans FB" w:hAnsi="Berlin Sans FB"/>
                            <w:sz w:val="18"/>
                            <w:szCs w:val="18"/>
                          </w:rPr>
                        </w:pPr>
                        <w:r w:rsidRPr="00CA59E5">
                          <w:rPr>
                            <w:rFonts w:ascii="Berlin Sans FB" w:hAnsi="Berlin Sans FB"/>
                            <w:sz w:val="18"/>
                            <w:szCs w:val="18"/>
                          </w:rPr>
                          <w:t>New</w:t>
                        </w:r>
                        <w:r>
                          <w:rPr>
                            <w:rFonts w:ascii="Berlin Sans FB" w:hAnsi="Berlin Sans FB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:rsidR="00625736" w:rsidRPr="00CA59E5" w:rsidRDefault="00625736">
                        <w:pPr>
                          <w:rPr>
                            <w:rFonts w:ascii="Berlin Sans FB" w:hAnsi="Berlin Sans FB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erlin Sans FB" w:hAnsi="Berlin Sans FB"/>
                            <w:sz w:val="18"/>
                            <w:szCs w:val="18"/>
                          </w:rPr>
                          <w:t>Well</w:t>
                        </w:r>
                      </w:p>
                    </w:txbxContent>
                  </v:textbox>
                </v:shape>
              </w:pict>
            </w:r>
            <w:r w:rsidRPr="0024327A">
              <w:rPr>
                <w:b/>
                <w:noProof/>
                <w:sz w:val="18"/>
                <w:szCs w:val="18"/>
              </w:rPr>
              <w:pict>
                <v:shape id="_x0000_s1051" style="position:absolute;margin-left:21.95pt;margin-top:87.7pt;width:22.8pt;height:16.85pt;z-index:251661312;mso-position-horizontal-relative:text;mso-position-vertical-relative:text" coordsize="336,265" path="m24,12hdc68,16,114,10,156,24v12,4,,33,12,36c222,74,280,68,336,72,301,84,260,78,228,96v-17,10,-12,91,-24,108c179,240,134,251,96,264,68,260,37,265,12,252,1,246,,229,,216,,168,3,119,12,72,26,,51,67,24,12xe" stroked="f">
                  <v:path arrowok="t"/>
                </v:shape>
              </w:pict>
            </w:r>
            <w:r w:rsidR="00C0711E">
              <w:rPr>
                <w:noProof/>
              </w:rPr>
              <w:drawing>
                <wp:inline distT="0" distB="0" distL="0" distR="0">
                  <wp:extent cx="2400300" cy="2295525"/>
                  <wp:effectExtent l="19050" t="0" r="0" b="0"/>
                  <wp:docPr id="1" name="Picture 1" descr="FC 198 GRAPH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C 198 GRAPH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2295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3171" w:rsidRPr="00CA59E5" w:rsidTr="00CA59E5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440"/>
        </w:trPr>
        <w:tc>
          <w:tcPr>
            <w:tcW w:w="5439" w:type="dxa"/>
            <w:gridSpan w:val="2"/>
            <w:tcBorders>
              <w:top w:val="nil"/>
            </w:tcBorders>
          </w:tcPr>
          <w:p w:rsidR="00F83171" w:rsidRPr="007E6581" w:rsidRDefault="00F83171" w:rsidP="00CA59E5">
            <w:pPr>
              <w:keepNext/>
              <w:numPr>
                <w:ilvl w:val="0"/>
                <w:numId w:val="2"/>
              </w:numPr>
              <w:tabs>
                <w:tab w:val="clear" w:pos="720"/>
              </w:tabs>
              <w:spacing w:before="120" w:after="120"/>
              <w:ind w:left="360"/>
              <w:rPr>
                <w:sz w:val="18"/>
                <w:szCs w:val="18"/>
              </w:rPr>
            </w:pPr>
            <w:r w:rsidRPr="007E6581">
              <w:rPr>
                <w:sz w:val="18"/>
                <w:szCs w:val="18"/>
              </w:rPr>
              <w:t>Sketch well location to scale; show dimensions to nearest foot.</w:t>
            </w:r>
          </w:p>
          <w:p w:rsidR="00F83171" w:rsidRDefault="00F83171" w:rsidP="00CA59E5">
            <w:pPr>
              <w:keepNext/>
              <w:numPr>
                <w:ilvl w:val="0"/>
                <w:numId w:val="2"/>
              </w:numPr>
              <w:tabs>
                <w:tab w:val="clear" w:pos="720"/>
              </w:tabs>
              <w:spacing w:before="120" w:after="120"/>
              <w:ind w:left="360"/>
              <w:rPr>
                <w:sz w:val="18"/>
                <w:szCs w:val="18"/>
              </w:rPr>
            </w:pPr>
            <w:r w:rsidRPr="007E6581">
              <w:rPr>
                <w:sz w:val="18"/>
                <w:szCs w:val="18"/>
              </w:rPr>
              <w:t>Show a minimum of two dimensions at right angles.  Dimensions shall be from the centerline of the closest named streets, roads, or highways.</w:t>
            </w:r>
          </w:p>
          <w:p w:rsidR="00F13EBB" w:rsidRPr="007E6581" w:rsidRDefault="00F13EBB" w:rsidP="00CA59E5">
            <w:pPr>
              <w:keepNext/>
              <w:numPr>
                <w:ilvl w:val="0"/>
                <w:numId w:val="2"/>
              </w:numPr>
              <w:tabs>
                <w:tab w:val="clear" w:pos="720"/>
              </w:tabs>
              <w:spacing w:before="120" w:after="120"/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Show location of existing wells.</w:t>
            </w:r>
          </w:p>
        </w:tc>
        <w:tc>
          <w:tcPr>
            <w:tcW w:w="1190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F83171" w:rsidRPr="00CA59E5" w:rsidRDefault="00F83171" w:rsidP="00CA59E5">
            <w:pPr>
              <w:keepNext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4387" w:type="dxa"/>
            <w:gridSpan w:val="2"/>
            <w:vMerge/>
            <w:tcBorders>
              <w:left w:val="nil"/>
            </w:tcBorders>
            <w:vAlign w:val="center"/>
          </w:tcPr>
          <w:p w:rsidR="00F83171" w:rsidRPr="00CA59E5" w:rsidRDefault="00F83171" w:rsidP="00CA59E5">
            <w:pPr>
              <w:keepNext/>
              <w:spacing w:before="40" w:after="40"/>
              <w:rPr>
                <w:sz w:val="20"/>
                <w:szCs w:val="20"/>
              </w:rPr>
            </w:pPr>
          </w:p>
        </w:tc>
      </w:tr>
      <w:tr w:rsidR="007850E9" w:rsidRPr="00CA59E5" w:rsidTr="00CA59E5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8640"/>
        </w:trPr>
        <w:tc>
          <w:tcPr>
            <w:tcW w:w="11016" w:type="dxa"/>
            <w:gridSpan w:val="5"/>
            <w:tcBorders>
              <w:bottom w:val="single" w:sz="4" w:space="0" w:color="auto"/>
            </w:tcBorders>
          </w:tcPr>
          <w:p w:rsidR="007850E9" w:rsidRPr="00CA59E5" w:rsidRDefault="00F13EBB" w:rsidP="00CA59E5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Please s</w:t>
            </w:r>
            <w:r w:rsidR="007850E9" w:rsidRPr="00CA59E5">
              <w:rPr>
                <w:sz w:val="18"/>
                <w:szCs w:val="18"/>
              </w:rPr>
              <w:t>ketch well</w:t>
            </w:r>
            <w:r>
              <w:rPr>
                <w:sz w:val="18"/>
                <w:szCs w:val="18"/>
              </w:rPr>
              <w:t xml:space="preserve"> location below:</w:t>
            </w:r>
          </w:p>
          <w:p w:rsidR="00ED083B" w:rsidRPr="00CA59E5" w:rsidRDefault="0024327A" w:rsidP="00CA59E5">
            <w:pPr>
              <w:spacing w:before="40" w:after="40"/>
              <w:rPr>
                <w:sz w:val="18"/>
                <w:szCs w:val="18"/>
              </w:rPr>
            </w:pPr>
            <w:r w:rsidRPr="00CA59E5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="00ED083B" w:rsidRPr="00CA59E5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CA59E5">
              <w:rPr>
                <w:rFonts w:ascii="Times New Roman" w:hAnsi="Times New Roman"/>
                <w:sz w:val="18"/>
                <w:szCs w:val="18"/>
              </w:rPr>
            </w:r>
            <w:r w:rsidRPr="00CA59E5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825543" w:rsidRPr="00CA59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825543" w:rsidRPr="00CA59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825543" w:rsidRPr="00CA59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825543" w:rsidRPr="00CA59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825543" w:rsidRPr="00CA59E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CA59E5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</w:tbl>
    <w:p w:rsidR="007850E9" w:rsidRPr="007850E9" w:rsidRDefault="00975E73">
      <w:pPr>
        <w:rPr>
          <w:sz w:val="2"/>
          <w:szCs w:val="2"/>
        </w:rPr>
      </w:pPr>
      <w:r>
        <w:rPr>
          <w:sz w:val="2"/>
          <w:szCs w:val="2"/>
        </w:rPr>
        <w:t>r</w:t>
      </w:r>
    </w:p>
    <w:p w:rsidR="007850E9" w:rsidRDefault="007850E9">
      <w:pPr>
        <w:rPr>
          <w:sz w:val="20"/>
          <w:szCs w:val="20"/>
        </w:rPr>
        <w:sectPr w:rsidR="007850E9" w:rsidSect="00663E40">
          <w:headerReference w:type="default" r:id="rId8"/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29"/>
        <w:gridCol w:w="4059"/>
        <w:gridCol w:w="2639"/>
      </w:tblGrid>
      <w:tr w:rsidR="007850E9" w:rsidRPr="007E6581" w:rsidTr="003C2C89">
        <w:trPr>
          <w:cantSplit/>
          <w:tblHeader/>
        </w:trPr>
        <w:tc>
          <w:tcPr>
            <w:tcW w:w="11027" w:type="dxa"/>
            <w:gridSpan w:val="3"/>
            <w:shd w:val="clear" w:color="auto" w:fill="BFBFBF" w:themeFill="background1" w:themeFillShade="BF"/>
          </w:tcPr>
          <w:p w:rsidR="007850E9" w:rsidRPr="007E6581" w:rsidRDefault="007E6581" w:rsidP="006548A5">
            <w:pPr>
              <w:keepNext/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7E6581">
              <w:rPr>
                <w:b/>
                <w:sz w:val="18"/>
                <w:szCs w:val="18"/>
              </w:rPr>
              <w:lastRenderedPageBreak/>
              <w:t>OWNERS STATEMENT</w:t>
            </w:r>
          </w:p>
        </w:tc>
      </w:tr>
      <w:tr w:rsidR="000E73E8" w:rsidRPr="00CA59E5" w:rsidTr="003C2C89">
        <w:trPr>
          <w:cantSplit/>
        </w:trPr>
        <w:tc>
          <w:tcPr>
            <w:tcW w:w="11027" w:type="dxa"/>
            <w:gridSpan w:val="3"/>
          </w:tcPr>
          <w:p w:rsidR="000E73E8" w:rsidRDefault="005C53A0" w:rsidP="007D351E">
            <w:pPr>
              <w:spacing w:before="120" w:after="1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 agree to properly maintain the well described in this permit so that:</w:t>
            </w:r>
          </w:p>
          <w:p w:rsidR="005C53A0" w:rsidRDefault="005C53A0" w:rsidP="007D351E">
            <w:pPr>
              <w:spacing w:before="120" w:after="120"/>
              <w:ind w:left="360" w:hanging="3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</w:t>
            </w:r>
            <w:r>
              <w:rPr>
                <w:rFonts w:cs="Arial"/>
                <w:sz w:val="18"/>
                <w:szCs w:val="18"/>
              </w:rPr>
              <w:tab/>
            </w:r>
            <w:r w:rsidR="00A0376B">
              <w:rPr>
                <w:rFonts w:cs="Arial"/>
                <w:sz w:val="18"/>
                <w:szCs w:val="18"/>
              </w:rPr>
              <w:t>The well and associated piping has no surface defects which may impair quality of water in the well or in the water-bearing formations penetrated.</w:t>
            </w:r>
          </w:p>
          <w:p w:rsidR="00A0376B" w:rsidRDefault="00A0376B" w:rsidP="007D351E">
            <w:pPr>
              <w:spacing w:before="120" w:after="120"/>
              <w:ind w:left="360" w:hanging="3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</w:t>
            </w:r>
            <w:r>
              <w:rPr>
                <w:rFonts w:cs="Arial"/>
                <w:sz w:val="18"/>
                <w:szCs w:val="18"/>
              </w:rPr>
              <w:tab/>
              <w:t>The well head is watertight and appropriately protected to prevent the entrance of undesirable water or foreign matter.</w:t>
            </w:r>
          </w:p>
          <w:p w:rsidR="00A0376B" w:rsidRDefault="00A0376B" w:rsidP="007D351E">
            <w:pPr>
              <w:spacing w:before="120" w:after="120"/>
              <w:ind w:left="360" w:hanging="3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</w:t>
            </w:r>
            <w:r>
              <w:rPr>
                <w:rFonts w:cs="Arial"/>
                <w:sz w:val="18"/>
                <w:szCs w:val="18"/>
              </w:rPr>
              <w:tab/>
              <w:t>The well head is watertight and appropriately protected to prevent the uncontrolled flow of water from the well.</w:t>
            </w:r>
          </w:p>
          <w:p w:rsidR="00A0376B" w:rsidRDefault="00A0376B" w:rsidP="007D351E">
            <w:pPr>
              <w:spacing w:before="120" w:after="120"/>
              <w:ind w:left="360" w:hanging="3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</w:t>
            </w:r>
            <w:r>
              <w:rPr>
                <w:rFonts w:cs="Arial"/>
                <w:sz w:val="18"/>
                <w:szCs w:val="18"/>
              </w:rPr>
              <w:tab/>
              <w:t>The area around the well is kept clear of brush or debris.</w:t>
            </w:r>
          </w:p>
          <w:p w:rsidR="00A0376B" w:rsidRDefault="00A0376B" w:rsidP="007D351E">
            <w:pPr>
              <w:spacing w:before="120" w:after="120"/>
              <w:ind w:left="360" w:hanging="3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</w:t>
            </w:r>
            <w:r>
              <w:rPr>
                <w:rFonts w:cs="Arial"/>
                <w:sz w:val="18"/>
                <w:szCs w:val="18"/>
              </w:rPr>
              <w:tab/>
              <w:t xml:space="preserve">There are no cracks, voids, or defects in the </w:t>
            </w:r>
            <w:r w:rsidR="00D00F62">
              <w:rPr>
                <w:rFonts w:cs="Arial"/>
                <w:sz w:val="18"/>
                <w:szCs w:val="18"/>
              </w:rPr>
              <w:t>well pad</w:t>
            </w:r>
            <w:r>
              <w:rPr>
                <w:rFonts w:cs="Arial"/>
                <w:sz w:val="18"/>
                <w:szCs w:val="18"/>
              </w:rPr>
              <w:t>.</w:t>
            </w:r>
          </w:p>
          <w:p w:rsidR="00A0376B" w:rsidRDefault="00A0376B" w:rsidP="007D351E">
            <w:pPr>
              <w:spacing w:before="120" w:after="120"/>
              <w:ind w:left="360" w:hanging="3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 also agree:</w:t>
            </w:r>
          </w:p>
          <w:p w:rsidR="00A0376B" w:rsidRDefault="00A0376B" w:rsidP="007D351E">
            <w:pPr>
              <w:spacing w:before="120" w:after="120"/>
              <w:ind w:left="360" w:hanging="3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</w:t>
            </w:r>
            <w:r>
              <w:rPr>
                <w:rFonts w:cs="Arial"/>
                <w:sz w:val="18"/>
                <w:szCs w:val="18"/>
              </w:rPr>
              <w:tab/>
              <w:t>To complete a Well Reactivation Notice and send it to the District Well Section within 30 days if the well is reactivated.</w:t>
            </w:r>
          </w:p>
          <w:p w:rsidR="00A0376B" w:rsidRDefault="00A0376B" w:rsidP="007D351E">
            <w:pPr>
              <w:spacing w:before="120" w:after="120"/>
              <w:ind w:left="360" w:hanging="3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</w:t>
            </w:r>
            <w:r>
              <w:rPr>
                <w:rFonts w:cs="Arial"/>
                <w:sz w:val="18"/>
                <w:szCs w:val="18"/>
              </w:rPr>
              <w:tab/>
              <w:t>To obtain a Well Destruction Permit from the District Well Section (408) 265-2607, extension 2660, if the well is to be destroyed.</w:t>
            </w:r>
          </w:p>
          <w:p w:rsidR="00A0376B" w:rsidRPr="007E6581" w:rsidRDefault="00A0376B" w:rsidP="007D351E">
            <w:pPr>
              <w:spacing w:before="120" w:after="120"/>
              <w:ind w:left="360" w:hanging="3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</w:t>
            </w:r>
            <w:r>
              <w:rPr>
                <w:rFonts w:cs="Arial"/>
                <w:sz w:val="18"/>
                <w:szCs w:val="18"/>
              </w:rPr>
              <w:tab/>
              <w:t>To comply with the general conditions on the last page of this permit.</w:t>
            </w:r>
          </w:p>
        </w:tc>
      </w:tr>
      <w:tr w:rsidR="007E6581" w:rsidRPr="00975E73" w:rsidTr="003C2C89">
        <w:trPr>
          <w:cantSplit/>
          <w:trHeight w:hRule="exact" w:val="720"/>
        </w:trPr>
        <w:tc>
          <w:tcPr>
            <w:tcW w:w="4329" w:type="dxa"/>
          </w:tcPr>
          <w:p w:rsidR="00975E73" w:rsidRPr="00975E73" w:rsidRDefault="00975E73" w:rsidP="00975E73">
            <w:pPr>
              <w:spacing w:before="4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Property Owner Signature:</w:t>
            </w:r>
            <w:r w:rsidR="006548A5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4059" w:type="dxa"/>
          </w:tcPr>
          <w:p w:rsidR="007E6581" w:rsidRDefault="00975E73" w:rsidP="006548A5">
            <w:pPr>
              <w:spacing w:before="40" w:after="8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Print Name:</w:t>
            </w:r>
          </w:p>
          <w:p w:rsidR="006548A5" w:rsidRPr="006548A5" w:rsidRDefault="0024327A" w:rsidP="007E6581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28" w:name="Text118"/>
            <w:r w:rsidR="006548A5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6548A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6548A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6548A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6548A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6548A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28"/>
          </w:p>
        </w:tc>
        <w:tc>
          <w:tcPr>
            <w:tcW w:w="2639" w:type="dxa"/>
          </w:tcPr>
          <w:p w:rsidR="007E6581" w:rsidRDefault="00975E73" w:rsidP="006548A5">
            <w:pPr>
              <w:spacing w:before="40" w:after="8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Date:</w:t>
            </w:r>
          </w:p>
          <w:p w:rsidR="006548A5" w:rsidRPr="006548A5" w:rsidRDefault="0024327A" w:rsidP="007E6581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29" w:name="Text120"/>
            <w:r w:rsidR="006548A5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6548A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6548A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6548A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6548A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6548A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29"/>
          </w:p>
        </w:tc>
      </w:tr>
      <w:tr w:rsidR="007E6581" w:rsidRPr="00975E73" w:rsidTr="003C2C89">
        <w:trPr>
          <w:cantSplit/>
          <w:trHeight w:hRule="exact" w:val="720"/>
        </w:trPr>
        <w:tc>
          <w:tcPr>
            <w:tcW w:w="4329" w:type="dxa"/>
          </w:tcPr>
          <w:p w:rsidR="007E6581" w:rsidRPr="00975E73" w:rsidRDefault="00975E73" w:rsidP="007E6581">
            <w:pPr>
              <w:spacing w:before="4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Well Owner Signature (If different):</w:t>
            </w:r>
          </w:p>
        </w:tc>
        <w:tc>
          <w:tcPr>
            <w:tcW w:w="4059" w:type="dxa"/>
          </w:tcPr>
          <w:p w:rsidR="007E6581" w:rsidRDefault="00975E73" w:rsidP="006548A5">
            <w:pPr>
              <w:spacing w:before="40" w:after="8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Print Name:</w:t>
            </w:r>
          </w:p>
          <w:p w:rsidR="006548A5" w:rsidRPr="006548A5" w:rsidRDefault="0024327A" w:rsidP="007E6581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30" w:name="Text119"/>
            <w:r w:rsidR="006548A5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6548A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6548A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6548A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6548A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6548A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30"/>
          </w:p>
        </w:tc>
        <w:tc>
          <w:tcPr>
            <w:tcW w:w="2639" w:type="dxa"/>
          </w:tcPr>
          <w:p w:rsidR="007E6581" w:rsidRDefault="00975E73" w:rsidP="006548A5">
            <w:pPr>
              <w:spacing w:before="40" w:after="8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Date:</w:t>
            </w:r>
          </w:p>
          <w:p w:rsidR="006548A5" w:rsidRPr="006548A5" w:rsidRDefault="0024327A" w:rsidP="007E6581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31" w:name="Text121"/>
            <w:r w:rsidR="006548A5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6548A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6548A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6548A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6548A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6548A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31"/>
          </w:p>
        </w:tc>
      </w:tr>
    </w:tbl>
    <w:p w:rsidR="000E73E8" w:rsidRPr="007E6581" w:rsidRDefault="000E73E8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8"/>
        <w:gridCol w:w="3960"/>
        <w:gridCol w:w="2336"/>
        <w:gridCol w:w="2336"/>
        <w:gridCol w:w="1781"/>
        <w:gridCol w:w="236"/>
      </w:tblGrid>
      <w:tr w:rsidR="007E6581" w:rsidRPr="00CA59E5" w:rsidTr="003C2C89">
        <w:trPr>
          <w:cantSplit/>
          <w:tblHeader/>
        </w:trPr>
        <w:tc>
          <w:tcPr>
            <w:tcW w:w="11027" w:type="dxa"/>
            <w:gridSpan w:val="6"/>
            <w:shd w:val="clear" w:color="auto" w:fill="C0C0C0"/>
            <w:vAlign w:val="center"/>
          </w:tcPr>
          <w:p w:rsidR="007E6581" w:rsidRPr="00CA59E5" w:rsidRDefault="00975E73" w:rsidP="006548A5">
            <w:pPr>
              <w:keepNext/>
              <w:spacing w:before="40" w:after="40"/>
              <w:jc w:val="center"/>
              <w:rPr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CONSULTANT/DRILLER/PUMP CONTRACTOR’S CERTIFICATION STATEMENT</w:t>
            </w:r>
          </w:p>
        </w:tc>
      </w:tr>
      <w:tr w:rsidR="007E6581" w:rsidRPr="00CA59E5" w:rsidTr="003C2C89">
        <w:trPr>
          <w:cantSplit/>
        </w:trPr>
        <w:tc>
          <w:tcPr>
            <w:tcW w:w="11027" w:type="dxa"/>
            <w:gridSpan w:val="6"/>
            <w:tcBorders>
              <w:bottom w:val="nil"/>
            </w:tcBorders>
          </w:tcPr>
          <w:p w:rsidR="007E6581" w:rsidRDefault="00975E73" w:rsidP="007D351E">
            <w:pPr>
              <w:keepNext/>
              <w:spacing w:before="120" w:after="120"/>
              <w:ind w:left="360" w:hanging="3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</w:t>
            </w:r>
            <w:r>
              <w:rPr>
                <w:rFonts w:cs="Arial"/>
                <w:sz w:val="18"/>
                <w:szCs w:val="18"/>
              </w:rPr>
              <w:tab/>
              <w:t>The well and associated piping has no surface defects which may impair the quality of water in the well or in the water-bearing formations penetrated.</w:t>
            </w:r>
          </w:p>
          <w:p w:rsidR="00975E73" w:rsidRDefault="00975E73" w:rsidP="007D351E">
            <w:pPr>
              <w:keepNext/>
              <w:spacing w:before="120" w:after="120"/>
              <w:ind w:left="360" w:hanging="3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</w:t>
            </w:r>
            <w:r>
              <w:rPr>
                <w:rFonts w:cs="Arial"/>
                <w:sz w:val="18"/>
                <w:szCs w:val="18"/>
              </w:rPr>
              <w:tab/>
              <w:t>The well head is watertight and appropriately protected to prevent the entrance of undesirable water or foreign matter.</w:t>
            </w:r>
          </w:p>
          <w:p w:rsidR="00975E73" w:rsidRDefault="00975E73" w:rsidP="007D351E">
            <w:pPr>
              <w:keepNext/>
              <w:spacing w:before="120" w:after="120"/>
              <w:ind w:left="360" w:hanging="3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</w:t>
            </w:r>
            <w:r>
              <w:rPr>
                <w:rFonts w:cs="Arial"/>
                <w:sz w:val="18"/>
                <w:szCs w:val="18"/>
              </w:rPr>
              <w:tab/>
              <w:t>The well head is watertight and appropriately protected to prevent the uncontrolled flow of water from the well.</w:t>
            </w:r>
          </w:p>
          <w:p w:rsidR="00975E73" w:rsidRDefault="00975E73" w:rsidP="007D351E">
            <w:pPr>
              <w:keepNext/>
              <w:spacing w:before="120" w:after="120"/>
              <w:ind w:left="360" w:hanging="3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</w:t>
            </w:r>
            <w:r>
              <w:rPr>
                <w:rFonts w:cs="Arial"/>
                <w:sz w:val="18"/>
                <w:szCs w:val="18"/>
              </w:rPr>
              <w:tab/>
              <w:t>The area around the well is kept clear of brush or debris.</w:t>
            </w:r>
          </w:p>
          <w:p w:rsidR="00975E73" w:rsidRPr="00CA59E5" w:rsidRDefault="00975E73" w:rsidP="00D00F62">
            <w:pPr>
              <w:keepNext/>
              <w:spacing w:before="120" w:after="120"/>
              <w:ind w:left="360" w:hanging="3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</w:t>
            </w:r>
            <w:r>
              <w:rPr>
                <w:rFonts w:cs="Arial"/>
                <w:sz w:val="18"/>
                <w:szCs w:val="18"/>
              </w:rPr>
              <w:tab/>
            </w:r>
            <w:r w:rsidR="00D00F62">
              <w:rPr>
                <w:rFonts w:cs="Arial"/>
                <w:sz w:val="18"/>
                <w:szCs w:val="18"/>
              </w:rPr>
              <w:t>The well has a pad and the pad has no cracks, voids, or defects.</w:t>
            </w:r>
          </w:p>
        </w:tc>
      </w:tr>
      <w:tr w:rsidR="00975E73" w:rsidRPr="00CA59E5" w:rsidTr="003C2C89">
        <w:trPr>
          <w:cantSplit/>
        </w:trPr>
        <w:tc>
          <w:tcPr>
            <w:tcW w:w="11027" w:type="dxa"/>
            <w:gridSpan w:val="6"/>
            <w:tcBorders>
              <w:top w:val="nil"/>
              <w:bottom w:val="nil"/>
            </w:tcBorders>
            <w:vAlign w:val="bottom"/>
          </w:tcPr>
          <w:p w:rsidR="00975E73" w:rsidRDefault="00975E73" w:rsidP="007D351E">
            <w:pPr>
              <w:keepNext/>
              <w:spacing w:after="120"/>
              <w:ind w:left="360" w:hanging="3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</w:t>
            </w:r>
            <w:r>
              <w:rPr>
                <w:rFonts w:cs="Arial"/>
                <w:sz w:val="18"/>
                <w:szCs w:val="18"/>
              </w:rPr>
              <w:tab/>
              <w:t>The well is capable of being used for its intended purpose.  Please briefly explain how this was determined (i.e., pump test,</w:t>
            </w:r>
            <w:r w:rsidR="006548A5">
              <w:rPr>
                <w:rFonts w:cs="Arial"/>
                <w:sz w:val="18"/>
                <w:szCs w:val="18"/>
              </w:rPr>
              <w:t xml:space="preserve"> sounding well, video camera, etc.):</w:t>
            </w:r>
          </w:p>
        </w:tc>
      </w:tr>
      <w:tr w:rsidR="006548A5" w:rsidRPr="00CA59E5" w:rsidTr="003C2C89">
        <w:trPr>
          <w:cantSplit/>
        </w:trPr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6548A5" w:rsidRDefault="006548A5" w:rsidP="006548A5">
            <w:pPr>
              <w:keepNext/>
              <w:spacing w:before="40" w:after="40"/>
              <w:ind w:left="360"/>
              <w:rPr>
                <w:rFonts w:cs="Arial"/>
                <w:sz w:val="18"/>
                <w:szCs w:val="18"/>
              </w:rPr>
            </w:pPr>
          </w:p>
        </w:tc>
        <w:tc>
          <w:tcPr>
            <w:tcW w:w="10413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:rsidR="006548A5" w:rsidRDefault="0024327A" w:rsidP="003C2C89">
            <w:pPr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32" w:name="Text117"/>
            <w:r w:rsidR="006548A5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6548A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6548A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6548A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6548A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6548A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32"/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vAlign w:val="bottom"/>
          </w:tcPr>
          <w:p w:rsidR="006548A5" w:rsidRDefault="006548A5" w:rsidP="006548A5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</w:tr>
      <w:tr w:rsidR="003C2C89" w:rsidRPr="00CA59E5" w:rsidTr="003C2C89">
        <w:trPr>
          <w:cantSplit/>
        </w:trPr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3C2C89" w:rsidRDefault="003C2C89" w:rsidP="006548A5">
            <w:pPr>
              <w:keepNext/>
              <w:spacing w:before="40" w:after="40"/>
              <w:ind w:left="360"/>
              <w:rPr>
                <w:rFonts w:cs="Arial"/>
                <w:sz w:val="18"/>
                <w:szCs w:val="18"/>
              </w:rPr>
            </w:pPr>
          </w:p>
        </w:tc>
        <w:tc>
          <w:tcPr>
            <w:tcW w:w="10413" w:type="dxa"/>
            <w:gridSpan w:val="4"/>
            <w:vMerge/>
            <w:tcBorders>
              <w:top w:val="nil"/>
              <w:left w:val="nil"/>
              <w:right w:val="nil"/>
            </w:tcBorders>
          </w:tcPr>
          <w:p w:rsidR="003C2C89" w:rsidRDefault="003C2C89" w:rsidP="003C2C89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vAlign w:val="bottom"/>
          </w:tcPr>
          <w:p w:rsidR="003C2C89" w:rsidRDefault="003C2C89" w:rsidP="006548A5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</w:tr>
      <w:tr w:rsidR="006548A5" w:rsidRPr="00CA59E5" w:rsidTr="003C2C89">
        <w:trPr>
          <w:cantSplit/>
        </w:trPr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6548A5" w:rsidRDefault="006548A5" w:rsidP="006548A5">
            <w:pPr>
              <w:keepNext/>
              <w:spacing w:before="40" w:after="40"/>
              <w:ind w:left="360"/>
              <w:rPr>
                <w:rFonts w:cs="Arial"/>
                <w:sz w:val="18"/>
                <w:szCs w:val="18"/>
              </w:rPr>
            </w:pPr>
          </w:p>
        </w:tc>
        <w:tc>
          <w:tcPr>
            <w:tcW w:w="10413" w:type="dxa"/>
            <w:gridSpan w:val="4"/>
            <w:vMerge/>
            <w:tcBorders>
              <w:left w:val="nil"/>
              <w:bottom w:val="dashed" w:sz="4" w:space="0" w:color="auto"/>
              <w:right w:val="nil"/>
            </w:tcBorders>
            <w:vAlign w:val="bottom"/>
          </w:tcPr>
          <w:p w:rsidR="006548A5" w:rsidRDefault="006548A5" w:rsidP="006548A5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vAlign w:val="bottom"/>
          </w:tcPr>
          <w:p w:rsidR="006548A5" w:rsidRDefault="006548A5" w:rsidP="006548A5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</w:tr>
      <w:tr w:rsidR="006548A5" w:rsidRPr="006548A5" w:rsidTr="003C2C89">
        <w:trPr>
          <w:cantSplit/>
        </w:trPr>
        <w:tc>
          <w:tcPr>
            <w:tcW w:w="378" w:type="dxa"/>
            <w:tcBorders>
              <w:top w:val="nil"/>
              <w:right w:val="nil"/>
            </w:tcBorders>
          </w:tcPr>
          <w:p w:rsidR="006548A5" w:rsidRPr="006548A5" w:rsidRDefault="006548A5" w:rsidP="006548A5">
            <w:pPr>
              <w:ind w:left="360"/>
              <w:rPr>
                <w:rFonts w:cs="Arial"/>
                <w:sz w:val="12"/>
                <w:szCs w:val="12"/>
              </w:rPr>
            </w:pPr>
          </w:p>
        </w:tc>
        <w:tc>
          <w:tcPr>
            <w:tcW w:w="10413" w:type="dxa"/>
            <w:gridSpan w:val="4"/>
            <w:tcBorders>
              <w:top w:val="dashed" w:sz="4" w:space="0" w:color="auto"/>
              <w:left w:val="nil"/>
              <w:right w:val="nil"/>
            </w:tcBorders>
          </w:tcPr>
          <w:p w:rsidR="006548A5" w:rsidRPr="006548A5" w:rsidRDefault="006548A5" w:rsidP="006548A5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nil"/>
            </w:tcBorders>
          </w:tcPr>
          <w:p w:rsidR="006548A5" w:rsidRPr="006548A5" w:rsidRDefault="006548A5" w:rsidP="006548A5">
            <w:pPr>
              <w:rPr>
                <w:rFonts w:cs="Arial"/>
                <w:sz w:val="12"/>
                <w:szCs w:val="12"/>
              </w:rPr>
            </w:pPr>
          </w:p>
        </w:tc>
      </w:tr>
      <w:tr w:rsidR="006548A5" w:rsidRPr="00CA59E5" w:rsidTr="00180B0E">
        <w:trPr>
          <w:cantSplit/>
          <w:trHeight w:hRule="exact" w:val="720"/>
        </w:trPr>
        <w:tc>
          <w:tcPr>
            <w:tcW w:w="4338" w:type="dxa"/>
            <w:gridSpan w:val="2"/>
          </w:tcPr>
          <w:p w:rsidR="006548A5" w:rsidRPr="00CA59E5" w:rsidRDefault="006548A5" w:rsidP="00975E73">
            <w:pPr>
              <w:spacing w:before="4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Driller/Pump Contractor Signature:</w:t>
            </w:r>
          </w:p>
        </w:tc>
        <w:tc>
          <w:tcPr>
            <w:tcW w:w="2336" w:type="dxa"/>
          </w:tcPr>
          <w:p w:rsidR="006548A5" w:rsidRDefault="006548A5" w:rsidP="006548A5">
            <w:pPr>
              <w:spacing w:before="40" w:after="80"/>
              <w:rPr>
                <w:rFonts w:cs="Arial"/>
                <w:sz w:val="16"/>
                <w:szCs w:val="16"/>
              </w:rPr>
            </w:pPr>
            <w:r w:rsidRPr="00CA59E5">
              <w:rPr>
                <w:rFonts w:cs="Arial"/>
                <w:sz w:val="16"/>
                <w:szCs w:val="16"/>
              </w:rPr>
              <w:t>Print Name:</w:t>
            </w:r>
          </w:p>
          <w:p w:rsidR="006548A5" w:rsidRPr="006548A5" w:rsidRDefault="0024327A" w:rsidP="00975E73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6548A5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33" w:name="Text80"/>
            <w:r w:rsidR="006548A5" w:rsidRPr="006548A5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6548A5">
              <w:rPr>
                <w:rFonts w:ascii="Times New Roman" w:hAnsi="Times New Roman"/>
                <w:sz w:val="18"/>
                <w:szCs w:val="18"/>
              </w:rPr>
            </w:r>
            <w:r w:rsidRPr="006548A5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6548A5" w:rsidRPr="006548A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6548A5" w:rsidRPr="006548A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6548A5" w:rsidRPr="006548A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6548A5" w:rsidRPr="006548A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6548A5" w:rsidRPr="006548A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6548A5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33"/>
          </w:p>
        </w:tc>
        <w:tc>
          <w:tcPr>
            <w:tcW w:w="2336" w:type="dxa"/>
          </w:tcPr>
          <w:p w:rsidR="006548A5" w:rsidRDefault="006548A5" w:rsidP="006548A5">
            <w:pPr>
              <w:spacing w:before="40" w:after="8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License No.:</w:t>
            </w:r>
          </w:p>
          <w:p w:rsidR="006548A5" w:rsidRPr="00CA59E5" w:rsidRDefault="0024327A" w:rsidP="006548A5">
            <w:pPr>
              <w:spacing w:before="40" w:after="40"/>
              <w:rPr>
                <w:rFonts w:ascii="Times New Roman" w:hAnsi="Times New Roman"/>
                <w:sz w:val="16"/>
                <w:szCs w:val="16"/>
              </w:rPr>
            </w:pPr>
            <w:r w:rsidRPr="006548A5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="006548A5" w:rsidRPr="006548A5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6548A5">
              <w:rPr>
                <w:rFonts w:ascii="Times New Roman" w:hAnsi="Times New Roman"/>
                <w:sz w:val="18"/>
                <w:szCs w:val="18"/>
              </w:rPr>
            </w:r>
            <w:r w:rsidRPr="006548A5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6548A5" w:rsidRPr="006548A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6548A5" w:rsidRPr="006548A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6548A5" w:rsidRPr="006548A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6548A5" w:rsidRPr="006548A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6548A5" w:rsidRPr="006548A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6548A5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2017" w:type="dxa"/>
            <w:gridSpan w:val="2"/>
          </w:tcPr>
          <w:p w:rsidR="006548A5" w:rsidRPr="00CA59E5" w:rsidRDefault="006548A5" w:rsidP="006548A5">
            <w:pPr>
              <w:spacing w:before="40" w:after="80"/>
              <w:rPr>
                <w:rFonts w:cs="Arial"/>
                <w:sz w:val="16"/>
                <w:szCs w:val="16"/>
              </w:rPr>
            </w:pPr>
            <w:r w:rsidRPr="00CA59E5">
              <w:rPr>
                <w:rFonts w:cs="Arial"/>
                <w:sz w:val="16"/>
                <w:szCs w:val="16"/>
              </w:rPr>
              <w:t>Date:</w:t>
            </w:r>
          </w:p>
          <w:bookmarkStart w:id="34" w:name="Text124"/>
          <w:p w:rsidR="006548A5" w:rsidRPr="006548A5" w:rsidRDefault="0024327A" w:rsidP="00975E73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="00180B0E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180B0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180B0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180B0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180B0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180B0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34"/>
          </w:p>
        </w:tc>
      </w:tr>
      <w:tr w:rsidR="006548A5" w:rsidRPr="00CA59E5" w:rsidTr="00180B0E">
        <w:trPr>
          <w:cantSplit/>
          <w:trHeight w:hRule="exact" w:val="720"/>
        </w:trPr>
        <w:tc>
          <w:tcPr>
            <w:tcW w:w="4338" w:type="dxa"/>
            <w:gridSpan w:val="2"/>
          </w:tcPr>
          <w:p w:rsidR="006548A5" w:rsidRPr="00CA59E5" w:rsidRDefault="006548A5" w:rsidP="00975E73">
            <w:pPr>
              <w:spacing w:before="4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Consulta</w:t>
            </w:r>
            <w:r w:rsidR="003529A9">
              <w:rPr>
                <w:rFonts w:cs="Arial"/>
                <w:sz w:val="16"/>
                <w:szCs w:val="16"/>
              </w:rPr>
              <w:t>nt Signature (R.C.E., E.G., or P</w:t>
            </w:r>
            <w:r>
              <w:rPr>
                <w:rFonts w:cs="Arial"/>
                <w:sz w:val="16"/>
                <w:szCs w:val="16"/>
              </w:rPr>
              <w:t>.G. req’d):</w:t>
            </w:r>
          </w:p>
        </w:tc>
        <w:tc>
          <w:tcPr>
            <w:tcW w:w="2336" w:type="dxa"/>
          </w:tcPr>
          <w:p w:rsidR="006548A5" w:rsidRDefault="006548A5" w:rsidP="006548A5">
            <w:pPr>
              <w:spacing w:before="40" w:after="80"/>
              <w:rPr>
                <w:rFonts w:cs="Arial"/>
                <w:sz w:val="16"/>
                <w:szCs w:val="16"/>
              </w:rPr>
            </w:pPr>
            <w:r w:rsidRPr="00CA59E5">
              <w:rPr>
                <w:rFonts w:cs="Arial"/>
                <w:sz w:val="16"/>
                <w:szCs w:val="16"/>
              </w:rPr>
              <w:t>Print Name:</w:t>
            </w:r>
          </w:p>
          <w:p w:rsidR="006548A5" w:rsidRPr="006548A5" w:rsidRDefault="0024327A" w:rsidP="00975E73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6548A5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35" w:name="Text82"/>
            <w:r w:rsidR="006548A5" w:rsidRPr="006548A5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6548A5">
              <w:rPr>
                <w:rFonts w:ascii="Times New Roman" w:hAnsi="Times New Roman"/>
                <w:sz w:val="18"/>
                <w:szCs w:val="18"/>
              </w:rPr>
            </w:r>
            <w:r w:rsidRPr="006548A5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6548A5" w:rsidRPr="006548A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6548A5" w:rsidRPr="006548A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6548A5" w:rsidRPr="006548A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6548A5" w:rsidRPr="006548A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6548A5" w:rsidRPr="006548A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6548A5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35"/>
          </w:p>
        </w:tc>
        <w:tc>
          <w:tcPr>
            <w:tcW w:w="2336" w:type="dxa"/>
          </w:tcPr>
          <w:p w:rsidR="006548A5" w:rsidRDefault="006548A5" w:rsidP="006548A5">
            <w:pPr>
              <w:spacing w:before="40" w:after="8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License No.:</w:t>
            </w:r>
          </w:p>
          <w:p w:rsidR="006548A5" w:rsidRPr="00CA59E5" w:rsidRDefault="0024327A" w:rsidP="006548A5">
            <w:pPr>
              <w:spacing w:before="40" w:after="40"/>
              <w:rPr>
                <w:rFonts w:ascii="Times New Roman" w:hAnsi="Times New Roman"/>
                <w:sz w:val="16"/>
                <w:szCs w:val="16"/>
              </w:rPr>
            </w:pPr>
            <w:r w:rsidRPr="006548A5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="006548A5" w:rsidRPr="006548A5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6548A5">
              <w:rPr>
                <w:rFonts w:ascii="Times New Roman" w:hAnsi="Times New Roman"/>
                <w:sz w:val="18"/>
                <w:szCs w:val="18"/>
              </w:rPr>
            </w:r>
            <w:r w:rsidRPr="006548A5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6548A5" w:rsidRPr="006548A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6548A5" w:rsidRPr="006548A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6548A5" w:rsidRPr="006548A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6548A5" w:rsidRPr="006548A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6548A5" w:rsidRPr="006548A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6548A5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2017" w:type="dxa"/>
            <w:gridSpan w:val="2"/>
          </w:tcPr>
          <w:p w:rsidR="006548A5" w:rsidRPr="00CA59E5" w:rsidRDefault="006548A5" w:rsidP="006548A5">
            <w:pPr>
              <w:spacing w:before="40" w:after="80"/>
              <w:rPr>
                <w:rFonts w:cs="Arial"/>
                <w:sz w:val="16"/>
                <w:szCs w:val="16"/>
              </w:rPr>
            </w:pPr>
            <w:r w:rsidRPr="00CA59E5">
              <w:rPr>
                <w:rFonts w:cs="Arial"/>
                <w:sz w:val="16"/>
                <w:szCs w:val="16"/>
              </w:rPr>
              <w:t>Date:</w:t>
            </w:r>
          </w:p>
          <w:bookmarkStart w:id="36" w:name="Text108"/>
          <w:p w:rsidR="006548A5" w:rsidRPr="006548A5" w:rsidRDefault="0024327A" w:rsidP="00975E73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="00697069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69706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69706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69706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69706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69706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36"/>
          </w:p>
        </w:tc>
      </w:tr>
    </w:tbl>
    <w:p w:rsidR="007E6581" w:rsidRPr="00975E73" w:rsidRDefault="007E6581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13"/>
        <w:gridCol w:w="5514"/>
      </w:tblGrid>
      <w:tr w:rsidR="00975E73" w:rsidRPr="00CA59E5" w:rsidTr="003C2C89">
        <w:trPr>
          <w:cantSplit/>
          <w:tblHeader/>
        </w:trPr>
        <w:tc>
          <w:tcPr>
            <w:tcW w:w="11027" w:type="dxa"/>
            <w:gridSpan w:val="2"/>
            <w:shd w:val="clear" w:color="auto" w:fill="C0C0C0"/>
            <w:vAlign w:val="center"/>
          </w:tcPr>
          <w:p w:rsidR="00975E73" w:rsidRPr="00CA59E5" w:rsidRDefault="00625736" w:rsidP="00625736">
            <w:pPr>
              <w:keepNext/>
              <w:spacing w:before="40" w:after="40"/>
              <w:jc w:val="center"/>
              <w:rPr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TO BE COMPLETED BY </w:t>
            </w:r>
            <w:r w:rsidR="00975E73" w:rsidRPr="00CA59E5">
              <w:rPr>
                <w:rFonts w:cs="Arial"/>
                <w:b/>
                <w:sz w:val="18"/>
                <w:szCs w:val="18"/>
              </w:rPr>
              <w:t>DISTRICT</w:t>
            </w:r>
          </w:p>
        </w:tc>
      </w:tr>
      <w:tr w:rsidR="006548A5" w:rsidRPr="006548A5" w:rsidTr="003C2C89">
        <w:trPr>
          <w:cantSplit/>
          <w:trHeight w:hRule="exact" w:val="490"/>
        </w:trPr>
        <w:tc>
          <w:tcPr>
            <w:tcW w:w="5513" w:type="dxa"/>
            <w:shd w:val="clear" w:color="auto" w:fill="auto"/>
          </w:tcPr>
          <w:p w:rsidR="006548A5" w:rsidRPr="006548A5" w:rsidRDefault="006548A5" w:rsidP="006548A5">
            <w:pPr>
              <w:keepNext/>
              <w:spacing w:before="4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Inspector:</w:t>
            </w:r>
          </w:p>
        </w:tc>
        <w:tc>
          <w:tcPr>
            <w:tcW w:w="5514" w:type="dxa"/>
            <w:vMerge w:val="restart"/>
            <w:shd w:val="clear" w:color="auto" w:fill="auto"/>
          </w:tcPr>
          <w:p w:rsidR="006548A5" w:rsidRPr="006548A5" w:rsidRDefault="006548A5" w:rsidP="006548A5">
            <w:pPr>
              <w:keepNext/>
              <w:spacing w:before="4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Comments:</w:t>
            </w:r>
          </w:p>
        </w:tc>
      </w:tr>
      <w:tr w:rsidR="006548A5" w:rsidRPr="006548A5" w:rsidTr="003C2C89">
        <w:trPr>
          <w:cantSplit/>
          <w:trHeight w:hRule="exact" w:val="490"/>
        </w:trPr>
        <w:tc>
          <w:tcPr>
            <w:tcW w:w="5513" w:type="dxa"/>
            <w:shd w:val="clear" w:color="auto" w:fill="auto"/>
          </w:tcPr>
          <w:p w:rsidR="006548A5" w:rsidRPr="006548A5" w:rsidRDefault="006548A5" w:rsidP="006548A5">
            <w:pPr>
              <w:spacing w:before="4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Date:</w:t>
            </w:r>
          </w:p>
        </w:tc>
        <w:tc>
          <w:tcPr>
            <w:tcW w:w="5514" w:type="dxa"/>
            <w:vMerge/>
            <w:shd w:val="clear" w:color="auto" w:fill="auto"/>
          </w:tcPr>
          <w:p w:rsidR="006548A5" w:rsidRPr="006548A5" w:rsidRDefault="006548A5" w:rsidP="006548A5">
            <w:pPr>
              <w:spacing w:before="40" w:after="40"/>
              <w:rPr>
                <w:rFonts w:cs="Arial"/>
                <w:sz w:val="16"/>
                <w:szCs w:val="16"/>
              </w:rPr>
            </w:pPr>
          </w:p>
        </w:tc>
      </w:tr>
    </w:tbl>
    <w:p w:rsidR="00975E73" w:rsidRPr="00975E73" w:rsidRDefault="00975E73">
      <w:pPr>
        <w:rPr>
          <w:sz w:val="2"/>
          <w:szCs w:val="2"/>
        </w:rPr>
      </w:pPr>
    </w:p>
    <w:p w:rsidR="007E6581" w:rsidRPr="007E6581" w:rsidRDefault="007E6581">
      <w:pPr>
        <w:rPr>
          <w:sz w:val="20"/>
          <w:szCs w:val="20"/>
        </w:rPr>
        <w:sectPr w:rsidR="007E6581" w:rsidRPr="007E6581" w:rsidSect="007E6581"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/>
      </w:tblPr>
      <w:tblGrid>
        <w:gridCol w:w="11016"/>
      </w:tblGrid>
      <w:tr w:rsidR="000E73E8" w:rsidRPr="00CA59E5" w:rsidTr="003C2C89">
        <w:trPr>
          <w:cantSplit/>
          <w:tblHeader/>
        </w:trPr>
        <w:tc>
          <w:tcPr>
            <w:tcW w:w="11016" w:type="dxa"/>
            <w:shd w:val="clear" w:color="auto" w:fill="C0C0C0"/>
            <w:vAlign w:val="center"/>
          </w:tcPr>
          <w:p w:rsidR="000E73E8" w:rsidRPr="00CA59E5" w:rsidRDefault="000E73E8" w:rsidP="00CA59E5">
            <w:pPr>
              <w:keepNext/>
              <w:spacing w:before="40" w:after="40"/>
              <w:jc w:val="center"/>
              <w:rPr>
                <w:rFonts w:cs="Arial"/>
                <w:b/>
                <w:sz w:val="18"/>
                <w:szCs w:val="18"/>
              </w:rPr>
            </w:pPr>
            <w:r w:rsidRPr="00CA59E5">
              <w:rPr>
                <w:rFonts w:cs="Arial"/>
                <w:b/>
                <w:sz w:val="18"/>
                <w:szCs w:val="18"/>
              </w:rPr>
              <w:lastRenderedPageBreak/>
              <w:t>GENERAL CONDITIONS</w:t>
            </w:r>
          </w:p>
        </w:tc>
      </w:tr>
      <w:tr w:rsidR="000E73E8" w:rsidRPr="00CA59E5" w:rsidTr="003C2C89">
        <w:tc>
          <w:tcPr>
            <w:tcW w:w="11016" w:type="dxa"/>
          </w:tcPr>
          <w:p w:rsidR="003C2C89" w:rsidRPr="003C2C89" w:rsidRDefault="003C2C89" w:rsidP="003C2C89">
            <w:pPr>
              <w:autoSpaceDE w:val="0"/>
              <w:autoSpaceDN w:val="0"/>
              <w:adjustRightInd w:val="0"/>
              <w:spacing w:before="120" w:after="120"/>
              <w:ind w:left="360" w:hanging="360"/>
              <w:rPr>
                <w:rFonts w:cs="Arial"/>
                <w:sz w:val="18"/>
                <w:szCs w:val="18"/>
              </w:rPr>
            </w:pPr>
            <w:r w:rsidRPr="003C2C89">
              <w:rPr>
                <w:rFonts w:cs="Arial"/>
                <w:sz w:val="18"/>
                <w:szCs w:val="18"/>
              </w:rPr>
              <w:t>A.</w:t>
            </w:r>
            <w:r w:rsidRPr="003C2C89">
              <w:rPr>
                <w:rFonts w:cs="Arial"/>
                <w:sz w:val="18"/>
                <w:szCs w:val="18"/>
              </w:rPr>
              <w:tab/>
              <w:t xml:space="preserve">Permit automatically expires </w:t>
            </w:r>
            <w:r w:rsidRPr="003C2C89">
              <w:rPr>
                <w:rFonts w:cs="Arial"/>
                <w:b/>
                <w:sz w:val="18"/>
                <w:szCs w:val="18"/>
              </w:rPr>
              <w:t>after</w:t>
            </w:r>
            <w:r w:rsidRPr="003C2C89">
              <w:rPr>
                <w:rFonts w:cs="Arial"/>
                <w:sz w:val="18"/>
                <w:szCs w:val="18"/>
              </w:rPr>
              <w:t xml:space="preserve"> a period of two years.  Well owner is responsible for obtaining a new permit every two years if the well continues to remain inactive.</w:t>
            </w:r>
          </w:p>
          <w:p w:rsidR="003C2C89" w:rsidRPr="003C2C89" w:rsidRDefault="003C2C89" w:rsidP="003C2C89">
            <w:pPr>
              <w:autoSpaceDE w:val="0"/>
              <w:autoSpaceDN w:val="0"/>
              <w:adjustRightInd w:val="0"/>
              <w:spacing w:before="120" w:after="120"/>
              <w:ind w:left="360" w:hanging="360"/>
              <w:rPr>
                <w:rFonts w:cs="Arial"/>
                <w:sz w:val="18"/>
                <w:szCs w:val="18"/>
              </w:rPr>
            </w:pPr>
            <w:r w:rsidRPr="003C2C89">
              <w:rPr>
                <w:rFonts w:cs="Arial"/>
                <w:sz w:val="18"/>
                <w:szCs w:val="18"/>
              </w:rPr>
              <w:t xml:space="preserve">B. </w:t>
            </w:r>
            <w:r w:rsidRPr="003C2C89">
              <w:rPr>
                <w:rFonts w:cs="Arial"/>
                <w:sz w:val="18"/>
                <w:szCs w:val="18"/>
              </w:rPr>
              <w:tab/>
              <w:t>Permittee must comply with all of the pro</w:t>
            </w:r>
            <w:r w:rsidR="00F13EBB">
              <w:rPr>
                <w:rFonts w:cs="Arial"/>
                <w:sz w:val="18"/>
                <w:szCs w:val="18"/>
              </w:rPr>
              <w:t>visions of Ordinance 90-1, the “</w:t>
            </w:r>
            <w:r w:rsidRPr="003C2C89">
              <w:rPr>
                <w:rFonts w:cs="Arial"/>
                <w:sz w:val="18"/>
                <w:szCs w:val="18"/>
              </w:rPr>
              <w:t>Standards for the Construction and Destruction of Wells and other Deep Exc</w:t>
            </w:r>
            <w:r w:rsidR="00F13EBB">
              <w:rPr>
                <w:rFonts w:cs="Arial"/>
                <w:sz w:val="18"/>
                <w:szCs w:val="18"/>
              </w:rPr>
              <w:t>avations in Santa Clara County,”</w:t>
            </w:r>
            <w:r w:rsidRPr="003C2C89">
              <w:rPr>
                <w:rFonts w:cs="Arial"/>
                <w:sz w:val="18"/>
                <w:szCs w:val="18"/>
              </w:rPr>
              <w:t xml:space="preserve"> the California Well Standards, and subsequent supplements and revisions, if any.</w:t>
            </w:r>
          </w:p>
          <w:p w:rsidR="003C2C89" w:rsidRPr="003C2C89" w:rsidRDefault="003C2C89" w:rsidP="003C2C89">
            <w:pPr>
              <w:autoSpaceDE w:val="0"/>
              <w:autoSpaceDN w:val="0"/>
              <w:adjustRightInd w:val="0"/>
              <w:spacing w:before="120" w:after="120"/>
              <w:ind w:left="360" w:hanging="360"/>
              <w:rPr>
                <w:rFonts w:cs="Arial"/>
                <w:sz w:val="18"/>
                <w:szCs w:val="18"/>
              </w:rPr>
            </w:pPr>
            <w:r w:rsidRPr="003C2C89">
              <w:rPr>
                <w:rFonts w:cs="Arial"/>
                <w:sz w:val="18"/>
                <w:szCs w:val="18"/>
              </w:rPr>
              <w:t xml:space="preserve">C. </w:t>
            </w:r>
            <w:r>
              <w:rPr>
                <w:rFonts w:cs="Arial"/>
                <w:sz w:val="18"/>
                <w:szCs w:val="18"/>
              </w:rPr>
              <w:tab/>
            </w:r>
            <w:r w:rsidRPr="003C2C89">
              <w:rPr>
                <w:rFonts w:cs="Arial"/>
                <w:sz w:val="18"/>
                <w:szCs w:val="18"/>
              </w:rPr>
              <w:t xml:space="preserve">This permit is valid only for the purpose specified herein. 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3C2C89">
              <w:rPr>
                <w:rFonts w:cs="Arial"/>
                <w:sz w:val="18"/>
                <w:szCs w:val="18"/>
              </w:rPr>
              <w:t>No change in inactive well procedures as prescribed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3C2C89">
              <w:rPr>
                <w:rFonts w:cs="Arial"/>
                <w:sz w:val="18"/>
                <w:szCs w:val="18"/>
              </w:rPr>
              <w:t>by the District will be allowed except upon written permission by the District.</w:t>
            </w:r>
          </w:p>
          <w:p w:rsidR="003C2C89" w:rsidRPr="003C2C89" w:rsidRDefault="003C2C89" w:rsidP="003C2C89">
            <w:pPr>
              <w:autoSpaceDE w:val="0"/>
              <w:autoSpaceDN w:val="0"/>
              <w:adjustRightInd w:val="0"/>
              <w:spacing w:before="120" w:after="120"/>
              <w:ind w:left="360" w:hanging="3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D.</w:t>
            </w:r>
            <w:r>
              <w:rPr>
                <w:rFonts w:cs="Arial"/>
                <w:sz w:val="18"/>
                <w:szCs w:val="18"/>
              </w:rPr>
              <w:tab/>
            </w:r>
            <w:r w:rsidRPr="003C2C89">
              <w:rPr>
                <w:rFonts w:cs="Arial"/>
                <w:sz w:val="18"/>
                <w:szCs w:val="18"/>
              </w:rPr>
              <w:t>Permittee shall assume entire responsibility for all activities and uses under this Permit and shall indemnify,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3C2C89">
              <w:rPr>
                <w:rFonts w:cs="Arial"/>
                <w:sz w:val="18"/>
                <w:szCs w:val="18"/>
              </w:rPr>
              <w:t>defend</w:t>
            </w:r>
            <w:r w:rsidR="00F13EBB">
              <w:rPr>
                <w:rFonts w:cs="Arial"/>
                <w:sz w:val="18"/>
                <w:szCs w:val="18"/>
              </w:rPr>
              <w:t>,</w:t>
            </w:r>
            <w:r w:rsidRPr="003C2C89">
              <w:rPr>
                <w:rFonts w:cs="Arial"/>
                <w:sz w:val="18"/>
                <w:szCs w:val="18"/>
              </w:rPr>
              <w:t xml:space="preserve"> and save the District, its Officers, agents</w:t>
            </w:r>
            <w:r w:rsidR="00F13EBB">
              <w:rPr>
                <w:rFonts w:cs="Arial"/>
                <w:sz w:val="18"/>
                <w:szCs w:val="18"/>
              </w:rPr>
              <w:t>,</w:t>
            </w:r>
            <w:r w:rsidRPr="003C2C89">
              <w:rPr>
                <w:rFonts w:cs="Arial"/>
                <w:sz w:val="18"/>
                <w:szCs w:val="18"/>
              </w:rPr>
              <w:t xml:space="preserve"> and employees free and harmless from any and all expense,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3C2C89">
              <w:rPr>
                <w:rFonts w:cs="Arial"/>
                <w:sz w:val="18"/>
                <w:szCs w:val="18"/>
              </w:rPr>
              <w:t>cost</w:t>
            </w:r>
            <w:r w:rsidR="00F13EBB">
              <w:rPr>
                <w:rFonts w:cs="Arial"/>
                <w:sz w:val="18"/>
                <w:szCs w:val="18"/>
              </w:rPr>
              <w:t>,</w:t>
            </w:r>
            <w:r w:rsidRPr="003C2C89">
              <w:rPr>
                <w:rFonts w:cs="Arial"/>
                <w:sz w:val="18"/>
                <w:szCs w:val="18"/>
              </w:rPr>
              <w:t xml:space="preserve"> or liability in connection with or resulting from the exercise of this Permit including, but not limited to, property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3C2C89">
              <w:rPr>
                <w:rFonts w:cs="Arial"/>
                <w:sz w:val="18"/>
                <w:szCs w:val="18"/>
              </w:rPr>
              <w:t>damage, personal injury</w:t>
            </w:r>
            <w:r w:rsidR="00F13EBB">
              <w:rPr>
                <w:rFonts w:cs="Arial"/>
                <w:sz w:val="18"/>
                <w:szCs w:val="18"/>
              </w:rPr>
              <w:t>,</w:t>
            </w:r>
            <w:r w:rsidRPr="003C2C89">
              <w:rPr>
                <w:rFonts w:cs="Arial"/>
                <w:sz w:val="18"/>
                <w:szCs w:val="18"/>
              </w:rPr>
              <w:t xml:space="preserve"> and wrongful death.</w:t>
            </w:r>
          </w:p>
          <w:p w:rsidR="003C2C89" w:rsidRPr="003C2C89" w:rsidRDefault="003C2C89" w:rsidP="003C2C89">
            <w:pPr>
              <w:autoSpaceDE w:val="0"/>
              <w:autoSpaceDN w:val="0"/>
              <w:adjustRightInd w:val="0"/>
              <w:spacing w:before="120" w:after="120"/>
              <w:ind w:left="360" w:hanging="3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E.</w:t>
            </w:r>
            <w:r>
              <w:rPr>
                <w:rFonts w:cs="Arial"/>
                <w:sz w:val="18"/>
                <w:szCs w:val="18"/>
              </w:rPr>
              <w:tab/>
            </w:r>
            <w:r w:rsidR="00F13EBB">
              <w:rPr>
                <w:rFonts w:cs="Arial"/>
                <w:sz w:val="18"/>
                <w:szCs w:val="18"/>
              </w:rPr>
              <w:t>Compliance with “</w:t>
            </w:r>
            <w:r w:rsidRPr="003C2C89">
              <w:rPr>
                <w:rFonts w:cs="Arial"/>
                <w:sz w:val="18"/>
                <w:szCs w:val="18"/>
              </w:rPr>
              <w:t>CAL/OSHA</w:t>
            </w:r>
            <w:r w:rsidR="00F13EBB">
              <w:rPr>
                <w:rFonts w:cs="Arial"/>
                <w:sz w:val="18"/>
                <w:szCs w:val="18"/>
              </w:rPr>
              <w:t>,”</w:t>
            </w:r>
            <w:r w:rsidRPr="003C2C89">
              <w:rPr>
                <w:rFonts w:cs="Arial"/>
                <w:sz w:val="18"/>
                <w:szCs w:val="18"/>
              </w:rPr>
              <w:t xml:space="preserve"> California Labor Code Section 6300 (and following) is required.</w:t>
            </w:r>
          </w:p>
          <w:p w:rsidR="003C2C89" w:rsidRPr="003C2C89" w:rsidRDefault="003C2C89" w:rsidP="003C2C89">
            <w:pPr>
              <w:autoSpaceDE w:val="0"/>
              <w:autoSpaceDN w:val="0"/>
              <w:adjustRightInd w:val="0"/>
              <w:spacing w:before="120" w:after="120"/>
              <w:ind w:left="360" w:hanging="3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F.</w:t>
            </w:r>
            <w:r>
              <w:rPr>
                <w:rFonts w:cs="Arial"/>
                <w:sz w:val="18"/>
                <w:szCs w:val="18"/>
              </w:rPr>
              <w:tab/>
            </w:r>
            <w:r w:rsidRPr="003C2C89">
              <w:rPr>
                <w:rFonts w:cs="Arial"/>
                <w:sz w:val="18"/>
                <w:szCs w:val="18"/>
              </w:rPr>
              <w:t>Water quality and production from all wells to be used for public water supply must be approved by the County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3C2C89">
              <w:rPr>
                <w:rFonts w:cs="Arial"/>
                <w:sz w:val="18"/>
                <w:szCs w:val="18"/>
              </w:rPr>
              <w:t>Environmental Health Services.</w:t>
            </w:r>
          </w:p>
          <w:p w:rsidR="003C2C89" w:rsidRPr="003C2C89" w:rsidRDefault="003C2C89" w:rsidP="003C2C89">
            <w:pPr>
              <w:autoSpaceDE w:val="0"/>
              <w:autoSpaceDN w:val="0"/>
              <w:adjustRightInd w:val="0"/>
              <w:spacing w:before="120" w:after="120"/>
              <w:ind w:left="360" w:hanging="3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G.</w:t>
            </w:r>
            <w:r>
              <w:rPr>
                <w:rFonts w:cs="Arial"/>
                <w:sz w:val="18"/>
                <w:szCs w:val="18"/>
              </w:rPr>
              <w:tab/>
            </w:r>
            <w:r w:rsidRPr="003C2C89">
              <w:rPr>
                <w:rFonts w:cs="Arial"/>
                <w:sz w:val="18"/>
                <w:szCs w:val="18"/>
              </w:rPr>
              <w:t>Each well requires a separate standby well permit.</w:t>
            </w:r>
          </w:p>
          <w:p w:rsidR="003C2C89" w:rsidRPr="003C2C89" w:rsidRDefault="003C2C89" w:rsidP="003C2C89">
            <w:pPr>
              <w:autoSpaceDE w:val="0"/>
              <w:autoSpaceDN w:val="0"/>
              <w:adjustRightInd w:val="0"/>
              <w:spacing w:before="120" w:after="120"/>
              <w:ind w:left="360" w:hanging="3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H.</w:t>
            </w:r>
            <w:r>
              <w:rPr>
                <w:rFonts w:cs="Arial"/>
                <w:sz w:val="18"/>
                <w:szCs w:val="18"/>
              </w:rPr>
              <w:tab/>
            </w:r>
            <w:r w:rsidRPr="003C2C89">
              <w:rPr>
                <w:rFonts w:cs="Arial"/>
                <w:sz w:val="18"/>
                <w:szCs w:val="18"/>
              </w:rPr>
              <w:t>The inspection of the inactive/standby well must be conducted by a driller with a vaild C-57 or C-61 license, or a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3C2C89">
              <w:rPr>
                <w:rFonts w:cs="Arial"/>
                <w:sz w:val="18"/>
                <w:szCs w:val="18"/>
              </w:rPr>
              <w:t>consulting firm with a responsible professional (registered civil engineer, certified engineering geologist</w:t>
            </w:r>
            <w:r w:rsidR="00F13EBB">
              <w:rPr>
                <w:rFonts w:cs="Arial"/>
                <w:sz w:val="18"/>
                <w:szCs w:val="18"/>
              </w:rPr>
              <w:t>,</w:t>
            </w:r>
            <w:r w:rsidRPr="003C2C89">
              <w:rPr>
                <w:rFonts w:cs="Arial"/>
                <w:sz w:val="18"/>
                <w:szCs w:val="18"/>
              </w:rPr>
              <w:t xml:space="preserve"> or </w:t>
            </w:r>
            <w:r w:rsidR="00D00F62">
              <w:rPr>
                <w:rFonts w:cs="Arial"/>
                <w:sz w:val="18"/>
                <w:szCs w:val="18"/>
              </w:rPr>
              <w:t>professional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3C2C89">
              <w:rPr>
                <w:rFonts w:cs="Arial"/>
                <w:sz w:val="18"/>
                <w:szCs w:val="18"/>
              </w:rPr>
              <w:t>geologist).</w:t>
            </w:r>
          </w:p>
          <w:p w:rsidR="000E73E8" w:rsidRPr="003C2C89" w:rsidRDefault="003C2C89" w:rsidP="00D00F62">
            <w:pPr>
              <w:autoSpaceDE w:val="0"/>
              <w:autoSpaceDN w:val="0"/>
              <w:adjustRightInd w:val="0"/>
              <w:spacing w:before="120" w:after="120"/>
              <w:ind w:left="360" w:hanging="360"/>
              <w:rPr>
                <w:rFonts w:ascii="Times New Roman" w:hAnsi="Times New Roman"/>
                <w:sz w:val="24"/>
              </w:rPr>
            </w:pPr>
            <w:r>
              <w:rPr>
                <w:rFonts w:cs="Arial"/>
                <w:sz w:val="18"/>
                <w:szCs w:val="18"/>
              </w:rPr>
              <w:t>I.</w:t>
            </w:r>
            <w:r>
              <w:rPr>
                <w:rFonts w:cs="Arial"/>
                <w:sz w:val="18"/>
                <w:szCs w:val="18"/>
              </w:rPr>
              <w:tab/>
            </w:r>
            <w:r w:rsidRPr="003C2C89">
              <w:rPr>
                <w:rFonts w:cs="Arial"/>
                <w:sz w:val="18"/>
                <w:szCs w:val="18"/>
              </w:rPr>
              <w:t>An authorized District representative must be on</w:t>
            </w:r>
            <w:r w:rsidR="00F13EBB">
              <w:rPr>
                <w:rFonts w:cs="Arial"/>
                <w:sz w:val="18"/>
                <w:szCs w:val="18"/>
              </w:rPr>
              <w:t xml:space="preserve"> site to witness the contractor’s/responsible professional’</w:t>
            </w:r>
            <w:r w:rsidRPr="003C2C89">
              <w:rPr>
                <w:rFonts w:cs="Arial"/>
                <w:sz w:val="18"/>
                <w:szCs w:val="18"/>
              </w:rPr>
              <w:t>s inspection of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3C2C89">
              <w:rPr>
                <w:rFonts w:cs="Arial"/>
                <w:sz w:val="18"/>
                <w:szCs w:val="18"/>
              </w:rPr>
              <w:t xml:space="preserve">the well. </w:t>
            </w:r>
            <w:r w:rsidR="007D351E">
              <w:rPr>
                <w:rFonts w:cs="Arial"/>
                <w:sz w:val="18"/>
                <w:szCs w:val="18"/>
              </w:rPr>
              <w:t xml:space="preserve"> </w:t>
            </w:r>
            <w:r w:rsidRPr="003C2C89">
              <w:rPr>
                <w:rFonts w:cs="Arial"/>
                <w:sz w:val="18"/>
                <w:szCs w:val="18"/>
              </w:rPr>
              <w:t xml:space="preserve">This requirement may be waived by an authorized District representative. 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3C2C89">
              <w:rPr>
                <w:rFonts w:cs="Arial"/>
                <w:sz w:val="18"/>
                <w:szCs w:val="18"/>
              </w:rPr>
              <w:t>The District must be notified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3C2C89">
              <w:rPr>
                <w:rFonts w:cs="Arial"/>
                <w:sz w:val="18"/>
                <w:szCs w:val="18"/>
              </w:rPr>
              <w:t>(408-265-2607, ext. 2660) a minimum of</w:t>
            </w:r>
            <w:r w:rsidR="00422DEE">
              <w:rPr>
                <w:rFonts w:cs="Arial"/>
                <w:sz w:val="18"/>
                <w:szCs w:val="18"/>
              </w:rPr>
              <w:t xml:space="preserve"> 24 </w:t>
            </w:r>
            <w:r w:rsidRPr="003C2C89">
              <w:rPr>
                <w:rFonts w:cs="Arial"/>
                <w:sz w:val="18"/>
                <w:szCs w:val="18"/>
              </w:rPr>
              <w:t>hours prior to the contra</w:t>
            </w:r>
            <w:r w:rsidR="00F13EBB">
              <w:rPr>
                <w:rFonts w:cs="Arial"/>
                <w:sz w:val="18"/>
                <w:szCs w:val="18"/>
              </w:rPr>
              <w:t>ctor’s/responsible professional’</w:t>
            </w:r>
            <w:r w:rsidRPr="003C2C89">
              <w:rPr>
                <w:rFonts w:cs="Arial"/>
                <w:sz w:val="18"/>
                <w:szCs w:val="18"/>
              </w:rPr>
              <w:t>s inspection.</w:t>
            </w:r>
          </w:p>
        </w:tc>
      </w:tr>
    </w:tbl>
    <w:p w:rsidR="007850E9" w:rsidRDefault="007850E9" w:rsidP="000E73E8">
      <w:pPr>
        <w:rPr>
          <w:sz w:val="18"/>
          <w:szCs w:val="18"/>
        </w:rPr>
      </w:pPr>
    </w:p>
    <w:tbl>
      <w:tblPr>
        <w:tblW w:w="0" w:type="auto"/>
        <w:tblLayout w:type="fixed"/>
        <w:tblLook w:val="04A0"/>
      </w:tblPr>
      <w:tblGrid>
        <w:gridCol w:w="3672"/>
        <w:gridCol w:w="236"/>
        <w:gridCol w:w="4210"/>
        <w:gridCol w:w="270"/>
        <w:gridCol w:w="2628"/>
      </w:tblGrid>
      <w:tr w:rsidR="003C2C89" w:rsidRPr="003C2C89" w:rsidTr="00697069">
        <w:trPr>
          <w:cantSplit/>
          <w:trHeight w:hRule="exact" w:val="720"/>
        </w:trPr>
        <w:tc>
          <w:tcPr>
            <w:tcW w:w="3672" w:type="dxa"/>
            <w:tcBorders>
              <w:bottom w:val="single" w:sz="4" w:space="0" w:color="auto"/>
            </w:tcBorders>
            <w:vAlign w:val="bottom"/>
          </w:tcPr>
          <w:p w:rsidR="003C2C89" w:rsidRPr="003C2C89" w:rsidRDefault="003C2C89" w:rsidP="003C2C89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bottom"/>
          </w:tcPr>
          <w:p w:rsidR="003C2C89" w:rsidRPr="003C2C89" w:rsidRDefault="003C2C89" w:rsidP="003C2C89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4210" w:type="dxa"/>
            <w:tcBorders>
              <w:bottom w:val="single" w:sz="4" w:space="0" w:color="auto"/>
            </w:tcBorders>
            <w:vAlign w:val="bottom"/>
          </w:tcPr>
          <w:p w:rsidR="003C2C89" w:rsidRPr="003C2C89" w:rsidRDefault="0024327A" w:rsidP="003C2C89">
            <w:pPr>
              <w:keepNext/>
              <w:rPr>
                <w:rFonts w:ascii="Times New Roman" w:hAnsi="Times New Roman"/>
                <w:sz w:val="18"/>
                <w:szCs w:val="18"/>
              </w:rPr>
            </w:pPr>
            <w:r w:rsidRPr="003C2C89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37" w:name="Text122"/>
            <w:r w:rsidR="003C2C89" w:rsidRPr="003C2C89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3C2C89">
              <w:rPr>
                <w:rFonts w:ascii="Times New Roman" w:hAnsi="Times New Roman"/>
                <w:sz w:val="18"/>
                <w:szCs w:val="18"/>
              </w:rPr>
            </w:r>
            <w:r w:rsidRPr="003C2C89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3C2C89" w:rsidRPr="003C2C8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3C2C89" w:rsidRPr="003C2C8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3C2C89" w:rsidRPr="003C2C8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3C2C89" w:rsidRPr="003C2C8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3C2C89" w:rsidRPr="003C2C8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3C2C89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37"/>
          </w:p>
        </w:tc>
        <w:tc>
          <w:tcPr>
            <w:tcW w:w="270" w:type="dxa"/>
            <w:vAlign w:val="bottom"/>
          </w:tcPr>
          <w:p w:rsidR="003C2C89" w:rsidRPr="003C2C89" w:rsidRDefault="003C2C89" w:rsidP="003C2C89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2628" w:type="dxa"/>
            <w:tcBorders>
              <w:bottom w:val="single" w:sz="4" w:space="0" w:color="auto"/>
            </w:tcBorders>
            <w:vAlign w:val="bottom"/>
          </w:tcPr>
          <w:p w:rsidR="003C2C89" w:rsidRPr="003C2C89" w:rsidRDefault="0024327A" w:rsidP="003C2C89">
            <w:pPr>
              <w:keepNext/>
              <w:rPr>
                <w:rFonts w:ascii="Times New Roman" w:hAnsi="Times New Roman"/>
                <w:sz w:val="18"/>
                <w:szCs w:val="18"/>
              </w:rPr>
            </w:pPr>
            <w:r w:rsidRPr="003C2C89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38" w:name="Text123"/>
            <w:r w:rsidR="003C2C89" w:rsidRPr="003C2C89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3C2C89">
              <w:rPr>
                <w:rFonts w:ascii="Times New Roman" w:hAnsi="Times New Roman"/>
                <w:sz w:val="18"/>
                <w:szCs w:val="18"/>
              </w:rPr>
            </w:r>
            <w:r w:rsidRPr="003C2C89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3C2C89" w:rsidRPr="003C2C8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3C2C89" w:rsidRPr="003C2C8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3C2C89" w:rsidRPr="003C2C8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3C2C89" w:rsidRPr="003C2C8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3C2C89" w:rsidRPr="003C2C8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3C2C89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38"/>
          </w:p>
        </w:tc>
      </w:tr>
      <w:tr w:rsidR="003C2C89" w:rsidRPr="003C2C89" w:rsidTr="00697069">
        <w:trPr>
          <w:cantSplit/>
        </w:trPr>
        <w:tc>
          <w:tcPr>
            <w:tcW w:w="3672" w:type="dxa"/>
            <w:tcBorders>
              <w:top w:val="single" w:sz="4" w:space="0" w:color="auto"/>
            </w:tcBorders>
          </w:tcPr>
          <w:p w:rsidR="003C2C89" w:rsidRPr="003C2C89" w:rsidRDefault="003C2C89" w:rsidP="003C2C89">
            <w:pPr>
              <w:spacing w:before="40"/>
              <w:rPr>
                <w:sz w:val="16"/>
                <w:szCs w:val="16"/>
              </w:rPr>
            </w:pPr>
            <w:r w:rsidRPr="003C2C89">
              <w:rPr>
                <w:sz w:val="16"/>
                <w:szCs w:val="16"/>
              </w:rPr>
              <w:t>Permit Approved by</w:t>
            </w:r>
          </w:p>
        </w:tc>
        <w:tc>
          <w:tcPr>
            <w:tcW w:w="236" w:type="dxa"/>
          </w:tcPr>
          <w:p w:rsidR="003C2C89" w:rsidRPr="003C2C89" w:rsidRDefault="003C2C89" w:rsidP="003C2C89">
            <w:pPr>
              <w:spacing w:before="40"/>
              <w:rPr>
                <w:sz w:val="16"/>
                <w:szCs w:val="16"/>
              </w:rPr>
            </w:pPr>
          </w:p>
        </w:tc>
        <w:tc>
          <w:tcPr>
            <w:tcW w:w="4210" w:type="dxa"/>
            <w:tcBorders>
              <w:top w:val="single" w:sz="4" w:space="0" w:color="auto"/>
            </w:tcBorders>
          </w:tcPr>
          <w:p w:rsidR="003C2C89" w:rsidRPr="003C2C89" w:rsidRDefault="003C2C89" w:rsidP="003C2C89">
            <w:pPr>
              <w:spacing w:before="40"/>
              <w:rPr>
                <w:sz w:val="16"/>
                <w:szCs w:val="16"/>
              </w:rPr>
            </w:pPr>
            <w:r w:rsidRPr="003C2C89">
              <w:rPr>
                <w:sz w:val="16"/>
                <w:szCs w:val="16"/>
              </w:rPr>
              <w:t>Title</w:t>
            </w:r>
          </w:p>
        </w:tc>
        <w:tc>
          <w:tcPr>
            <w:tcW w:w="270" w:type="dxa"/>
          </w:tcPr>
          <w:p w:rsidR="003C2C89" w:rsidRPr="003C2C89" w:rsidRDefault="003C2C89" w:rsidP="003C2C89">
            <w:pPr>
              <w:spacing w:before="40"/>
              <w:rPr>
                <w:sz w:val="16"/>
                <w:szCs w:val="16"/>
              </w:rPr>
            </w:pPr>
          </w:p>
        </w:tc>
        <w:tc>
          <w:tcPr>
            <w:tcW w:w="2628" w:type="dxa"/>
            <w:tcBorders>
              <w:top w:val="single" w:sz="4" w:space="0" w:color="auto"/>
            </w:tcBorders>
          </w:tcPr>
          <w:p w:rsidR="003C2C89" w:rsidRPr="003C2C89" w:rsidRDefault="003C2C89" w:rsidP="003C2C89">
            <w:pPr>
              <w:spacing w:before="40"/>
              <w:rPr>
                <w:sz w:val="16"/>
                <w:szCs w:val="16"/>
              </w:rPr>
            </w:pPr>
            <w:r w:rsidRPr="003C2C89">
              <w:rPr>
                <w:sz w:val="16"/>
                <w:szCs w:val="16"/>
              </w:rPr>
              <w:t>Date</w:t>
            </w:r>
          </w:p>
        </w:tc>
      </w:tr>
    </w:tbl>
    <w:p w:rsidR="003C2C89" w:rsidRPr="003C2C89" w:rsidRDefault="003C2C89" w:rsidP="000E73E8">
      <w:pPr>
        <w:rPr>
          <w:sz w:val="2"/>
          <w:szCs w:val="2"/>
        </w:rPr>
      </w:pPr>
    </w:p>
    <w:sectPr w:rsidR="003C2C89" w:rsidRPr="003C2C89" w:rsidSect="003C2C8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5736" w:rsidRDefault="00625736" w:rsidP="003B3751">
      <w:r>
        <w:separator/>
      </w:r>
    </w:p>
  </w:endnote>
  <w:endnote w:type="continuationSeparator" w:id="0">
    <w:p w:rsidR="00625736" w:rsidRDefault="00625736" w:rsidP="003B37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5736" w:rsidRDefault="00625736" w:rsidP="003B3751">
      <w:r>
        <w:separator/>
      </w:r>
    </w:p>
  </w:footnote>
  <w:footnote w:type="continuationSeparator" w:id="0">
    <w:p w:rsidR="00625736" w:rsidRDefault="00625736" w:rsidP="003B37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1E0"/>
    </w:tblPr>
    <w:tblGrid>
      <w:gridCol w:w="1752"/>
      <w:gridCol w:w="2210"/>
      <w:gridCol w:w="7054"/>
    </w:tblGrid>
    <w:tr w:rsidR="00625736" w:rsidTr="00CA59E5">
      <w:trPr>
        <w:cantSplit/>
      </w:trPr>
      <w:tc>
        <w:tcPr>
          <w:tcW w:w="1752" w:type="dxa"/>
          <w:tcBorders>
            <w:right w:val="single" w:sz="12" w:space="0" w:color="auto"/>
          </w:tcBorders>
        </w:tcPr>
        <w:p w:rsidR="00625736" w:rsidRDefault="00C0711E" w:rsidP="00CA59E5">
          <w:pPr>
            <w:ind w:left="-110"/>
          </w:pPr>
          <w:r>
            <w:rPr>
              <w:noProof/>
            </w:rPr>
            <w:drawing>
              <wp:inline distT="0" distB="0" distL="0" distR="0">
                <wp:extent cx="1047750" cy="600075"/>
                <wp:effectExtent l="19050" t="0" r="0" b="0"/>
                <wp:docPr id="2" name="Picture 2" descr="logo_B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B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10" w:type="dxa"/>
          <w:tcBorders>
            <w:left w:val="single" w:sz="12" w:space="0" w:color="auto"/>
          </w:tcBorders>
        </w:tcPr>
        <w:p w:rsidR="00625736" w:rsidRPr="00CA59E5" w:rsidRDefault="00625736" w:rsidP="0024168C">
          <w:pPr>
            <w:rPr>
              <w:sz w:val="16"/>
              <w:szCs w:val="16"/>
            </w:rPr>
          </w:pPr>
          <w:r w:rsidRPr="00CA59E5">
            <w:rPr>
              <w:sz w:val="16"/>
              <w:szCs w:val="16"/>
            </w:rPr>
            <w:t>5750 Almaden Expressway</w:t>
          </w:r>
        </w:p>
        <w:p w:rsidR="00625736" w:rsidRPr="00CA59E5" w:rsidRDefault="00625736" w:rsidP="0024168C">
          <w:pPr>
            <w:rPr>
              <w:sz w:val="16"/>
              <w:szCs w:val="16"/>
            </w:rPr>
          </w:pPr>
          <w:smartTag w:uri="urn:schemas-microsoft-com:office:smarttags" w:element="place">
            <w:smartTag w:uri="urn:schemas-microsoft-com:office:smarttags" w:element="City">
              <w:r w:rsidRPr="00CA59E5">
                <w:rPr>
                  <w:sz w:val="16"/>
                  <w:szCs w:val="16"/>
                </w:rPr>
                <w:t>San Jose</w:t>
              </w:r>
            </w:smartTag>
            <w:r w:rsidRPr="00CA59E5">
              <w:rPr>
                <w:sz w:val="16"/>
                <w:szCs w:val="16"/>
              </w:rPr>
              <w:t xml:space="preserve">, </w:t>
            </w:r>
            <w:smartTag w:uri="urn:schemas-microsoft-com:office:smarttags" w:element="State">
              <w:r w:rsidRPr="00CA59E5">
                <w:rPr>
                  <w:sz w:val="16"/>
                  <w:szCs w:val="16"/>
                </w:rPr>
                <w:t>CA</w:t>
              </w:r>
            </w:smartTag>
            <w:r w:rsidRPr="00CA59E5">
              <w:rPr>
                <w:sz w:val="16"/>
                <w:szCs w:val="16"/>
              </w:rPr>
              <w:t xml:space="preserve">  </w:t>
            </w:r>
            <w:smartTag w:uri="urn:schemas-microsoft-com:office:smarttags" w:element="PostalCode">
              <w:r w:rsidRPr="00CA59E5">
                <w:rPr>
                  <w:sz w:val="16"/>
                  <w:szCs w:val="16"/>
                </w:rPr>
                <w:t>95118-3686</w:t>
              </w:r>
            </w:smartTag>
          </w:smartTag>
        </w:p>
        <w:p w:rsidR="00625736" w:rsidRPr="00CA59E5" w:rsidRDefault="00625736" w:rsidP="0024168C">
          <w:pPr>
            <w:rPr>
              <w:sz w:val="16"/>
              <w:szCs w:val="16"/>
            </w:rPr>
          </w:pPr>
          <w:r w:rsidRPr="00CA59E5">
            <w:rPr>
              <w:sz w:val="16"/>
              <w:szCs w:val="16"/>
            </w:rPr>
            <w:t>(408) 265-2600</w:t>
          </w:r>
        </w:p>
      </w:tc>
      <w:tc>
        <w:tcPr>
          <w:tcW w:w="7054" w:type="dxa"/>
        </w:tcPr>
        <w:p w:rsidR="00625736" w:rsidRPr="00CA59E5" w:rsidRDefault="00625736" w:rsidP="00CA59E5">
          <w:pPr>
            <w:jc w:val="right"/>
            <w:rPr>
              <w:sz w:val="16"/>
              <w:szCs w:val="16"/>
            </w:rPr>
          </w:pPr>
          <w:r w:rsidRPr="00CA59E5">
            <w:rPr>
              <w:b/>
              <w:sz w:val="28"/>
              <w:szCs w:val="28"/>
            </w:rPr>
            <w:t>STANDBY WELL PERMIT APPLICATION</w:t>
          </w:r>
        </w:p>
        <w:p w:rsidR="00625736" w:rsidRPr="00CA59E5" w:rsidRDefault="003529A9" w:rsidP="00CA59E5">
          <w:pPr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FC 1237 (12-15</w:t>
          </w:r>
          <w:r w:rsidR="00625736" w:rsidRPr="00CA59E5">
            <w:rPr>
              <w:sz w:val="16"/>
              <w:szCs w:val="16"/>
            </w:rPr>
            <w:t>-09)</w:t>
          </w:r>
        </w:p>
        <w:p w:rsidR="00625736" w:rsidRPr="00CA59E5" w:rsidRDefault="00625736" w:rsidP="00CA59E5">
          <w:pPr>
            <w:jc w:val="right"/>
            <w:rPr>
              <w:sz w:val="16"/>
              <w:szCs w:val="16"/>
            </w:rPr>
          </w:pPr>
          <w:r w:rsidRPr="00CA59E5">
            <w:rPr>
              <w:sz w:val="16"/>
              <w:szCs w:val="16"/>
            </w:rPr>
            <w:t xml:space="preserve">Page </w:t>
          </w:r>
          <w:r w:rsidR="0024327A" w:rsidRPr="00CA59E5">
            <w:rPr>
              <w:rStyle w:val="PageNumber"/>
              <w:sz w:val="16"/>
              <w:szCs w:val="16"/>
            </w:rPr>
            <w:fldChar w:fldCharType="begin"/>
          </w:r>
          <w:r w:rsidRPr="00CA59E5">
            <w:rPr>
              <w:rStyle w:val="PageNumber"/>
              <w:sz w:val="16"/>
              <w:szCs w:val="16"/>
            </w:rPr>
            <w:instrText xml:space="preserve"> PAGE </w:instrText>
          </w:r>
          <w:r w:rsidR="0024327A" w:rsidRPr="00CA59E5">
            <w:rPr>
              <w:rStyle w:val="PageNumber"/>
              <w:sz w:val="16"/>
              <w:szCs w:val="16"/>
            </w:rPr>
            <w:fldChar w:fldCharType="separate"/>
          </w:r>
          <w:r w:rsidR="00C0711E">
            <w:rPr>
              <w:rStyle w:val="PageNumber"/>
              <w:noProof/>
              <w:sz w:val="16"/>
              <w:szCs w:val="16"/>
            </w:rPr>
            <w:t>1</w:t>
          </w:r>
          <w:r w:rsidR="0024327A" w:rsidRPr="00CA59E5">
            <w:rPr>
              <w:rStyle w:val="PageNumber"/>
              <w:sz w:val="16"/>
              <w:szCs w:val="16"/>
            </w:rPr>
            <w:fldChar w:fldCharType="end"/>
          </w:r>
          <w:r w:rsidRPr="00CA59E5">
            <w:rPr>
              <w:rStyle w:val="PageNumber"/>
              <w:sz w:val="16"/>
              <w:szCs w:val="16"/>
            </w:rPr>
            <w:t xml:space="preserve"> of </w:t>
          </w:r>
          <w:r w:rsidR="0024327A" w:rsidRPr="00CA59E5">
            <w:rPr>
              <w:rStyle w:val="PageNumber"/>
              <w:sz w:val="16"/>
              <w:szCs w:val="16"/>
            </w:rPr>
            <w:fldChar w:fldCharType="begin"/>
          </w:r>
          <w:r w:rsidRPr="00CA59E5">
            <w:rPr>
              <w:rStyle w:val="PageNumber"/>
              <w:sz w:val="16"/>
              <w:szCs w:val="16"/>
            </w:rPr>
            <w:instrText xml:space="preserve"> NUMPAGES </w:instrText>
          </w:r>
          <w:r w:rsidR="0024327A" w:rsidRPr="00CA59E5">
            <w:rPr>
              <w:rStyle w:val="PageNumber"/>
              <w:sz w:val="16"/>
              <w:szCs w:val="16"/>
            </w:rPr>
            <w:fldChar w:fldCharType="separate"/>
          </w:r>
          <w:r w:rsidR="00C0711E">
            <w:rPr>
              <w:rStyle w:val="PageNumber"/>
              <w:noProof/>
              <w:sz w:val="16"/>
              <w:szCs w:val="16"/>
            </w:rPr>
            <w:t>4</w:t>
          </w:r>
          <w:r w:rsidR="0024327A" w:rsidRPr="00CA59E5">
            <w:rPr>
              <w:rStyle w:val="PageNumber"/>
              <w:sz w:val="16"/>
              <w:szCs w:val="16"/>
            </w:rPr>
            <w:fldChar w:fldCharType="end"/>
          </w:r>
        </w:p>
      </w:tc>
    </w:tr>
  </w:tbl>
  <w:p w:rsidR="00625736" w:rsidRPr="0082585D" w:rsidRDefault="00625736">
    <w:pPr>
      <w:pStyle w:val="Header"/>
      <w:rPr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E3534"/>
    <w:multiLevelType w:val="hybridMultilevel"/>
    <w:tmpl w:val="D65C233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0BF784B"/>
    <w:multiLevelType w:val="hybridMultilevel"/>
    <w:tmpl w:val="57FE06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ocumentProtection w:edit="forms" w:enforcement="1" w:cryptProviderType="rsaFull" w:cryptAlgorithmClass="hash" w:cryptAlgorithmType="typeAny" w:cryptAlgorithmSid="4" w:cryptSpinCount="100000" w:hash="pcUc+l9jzcQEyLh2KZjrKje8JSw=" w:salt="SQfYEbiQ5ueNixt3UhS8SA=="/>
  <w:defaultTabStop w:val="720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317342"/>
    <w:rsid w:val="00017EC4"/>
    <w:rsid w:val="00043599"/>
    <w:rsid w:val="0006547D"/>
    <w:rsid w:val="000D51D1"/>
    <w:rsid w:val="000D75A2"/>
    <w:rsid w:val="000E73E8"/>
    <w:rsid w:val="00106C0B"/>
    <w:rsid w:val="00120DEB"/>
    <w:rsid w:val="001339F7"/>
    <w:rsid w:val="00135BEF"/>
    <w:rsid w:val="00153866"/>
    <w:rsid w:val="00180B0E"/>
    <w:rsid w:val="001932FB"/>
    <w:rsid w:val="001A0DA6"/>
    <w:rsid w:val="001A7862"/>
    <w:rsid w:val="001D5218"/>
    <w:rsid w:val="0020604E"/>
    <w:rsid w:val="0021799B"/>
    <w:rsid w:val="0022176B"/>
    <w:rsid w:val="00226261"/>
    <w:rsid w:val="00236534"/>
    <w:rsid w:val="0024168C"/>
    <w:rsid w:val="00241C0A"/>
    <w:rsid w:val="0024327A"/>
    <w:rsid w:val="0024626A"/>
    <w:rsid w:val="00300FFC"/>
    <w:rsid w:val="00317342"/>
    <w:rsid w:val="003529A9"/>
    <w:rsid w:val="00364A25"/>
    <w:rsid w:val="00370D5E"/>
    <w:rsid w:val="00392A16"/>
    <w:rsid w:val="003B362B"/>
    <w:rsid w:val="003B3751"/>
    <w:rsid w:val="003C2C89"/>
    <w:rsid w:val="003F6FDE"/>
    <w:rsid w:val="004014A1"/>
    <w:rsid w:val="004044F9"/>
    <w:rsid w:val="00422DEE"/>
    <w:rsid w:val="00487E48"/>
    <w:rsid w:val="004973C1"/>
    <w:rsid w:val="004D0E78"/>
    <w:rsid w:val="004D3F5D"/>
    <w:rsid w:val="004D67A3"/>
    <w:rsid w:val="004F21FE"/>
    <w:rsid w:val="004F380D"/>
    <w:rsid w:val="0051048A"/>
    <w:rsid w:val="00510698"/>
    <w:rsid w:val="005203C6"/>
    <w:rsid w:val="00533551"/>
    <w:rsid w:val="005627D5"/>
    <w:rsid w:val="005B29A0"/>
    <w:rsid w:val="005B4A08"/>
    <w:rsid w:val="005C1021"/>
    <w:rsid w:val="005C53A0"/>
    <w:rsid w:val="005C6D99"/>
    <w:rsid w:val="00613648"/>
    <w:rsid w:val="0061443B"/>
    <w:rsid w:val="00625736"/>
    <w:rsid w:val="00647EEE"/>
    <w:rsid w:val="006548A5"/>
    <w:rsid w:val="00661E1C"/>
    <w:rsid w:val="00663E40"/>
    <w:rsid w:val="00677B06"/>
    <w:rsid w:val="00697069"/>
    <w:rsid w:val="006A2253"/>
    <w:rsid w:val="006A6240"/>
    <w:rsid w:val="006D65EC"/>
    <w:rsid w:val="006E7F42"/>
    <w:rsid w:val="006F3B8F"/>
    <w:rsid w:val="00711CA0"/>
    <w:rsid w:val="00763144"/>
    <w:rsid w:val="007850E9"/>
    <w:rsid w:val="007C03A6"/>
    <w:rsid w:val="007D351E"/>
    <w:rsid w:val="007D43CA"/>
    <w:rsid w:val="007E6581"/>
    <w:rsid w:val="00801A67"/>
    <w:rsid w:val="008203FC"/>
    <w:rsid w:val="00825543"/>
    <w:rsid w:val="0082585D"/>
    <w:rsid w:val="00840BDD"/>
    <w:rsid w:val="0088239F"/>
    <w:rsid w:val="0089130D"/>
    <w:rsid w:val="008C7AA0"/>
    <w:rsid w:val="00912ED5"/>
    <w:rsid w:val="009502F8"/>
    <w:rsid w:val="0095394E"/>
    <w:rsid w:val="009605C3"/>
    <w:rsid w:val="00975E73"/>
    <w:rsid w:val="009E77B9"/>
    <w:rsid w:val="00A02016"/>
    <w:rsid w:val="00A03162"/>
    <w:rsid w:val="00A0376B"/>
    <w:rsid w:val="00A127E7"/>
    <w:rsid w:val="00A2106D"/>
    <w:rsid w:val="00A223E8"/>
    <w:rsid w:val="00A23FB9"/>
    <w:rsid w:val="00A741C0"/>
    <w:rsid w:val="00A76E9E"/>
    <w:rsid w:val="00A77E01"/>
    <w:rsid w:val="00A94442"/>
    <w:rsid w:val="00AD551D"/>
    <w:rsid w:val="00AF476A"/>
    <w:rsid w:val="00AF4D77"/>
    <w:rsid w:val="00B21B73"/>
    <w:rsid w:val="00B35CBA"/>
    <w:rsid w:val="00B478EA"/>
    <w:rsid w:val="00BA7BF3"/>
    <w:rsid w:val="00C0711E"/>
    <w:rsid w:val="00C47309"/>
    <w:rsid w:val="00C57629"/>
    <w:rsid w:val="00C96C87"/>
    <w:rsid w:val="00CA59E5"/>
    <w:rsid w:val="00CB5A6D"/>
    <w:rsid w:val="00CF40A9"/>
    <w:rsid w:val="00D00F62"/>
    <w:rsid w:val="00D02D13"/>
    <w:rsid w:val="00D71C5F"/>
    <w:rsid w:val="00D73195"/>
    <w:rsid w:val="00D8626C"/>
    <w:rsid w:val="00D87D6C"/>
    <w:rsid w:val="00DA08BC"/>
    <w:rsid w:val="00DB10EB"/>
    <w:rsid w:val="00DE3C79"/>
    <w:rsid w:val="00DE717B"/>
    <w:rsid w:val="00DF2866"/>
    <w:rsid w:val="00E83CAB"/>
    <w:rsid w:val="00E95337"/>
    <w:rsid w:val="00EC1033"/>
    <w:rsid w:val="00ED083B"/>
    <w:rsid w:val="00ED5D5F"/>
    <w:rsid w:val="00EF2643"/>
    <w:rsid w:val="00F0537D"/>
    <w:rsid w:val="00F13EBB"/>
    <w:rsid w:val="00F148DE"/>
    <w:rsid w:val="00F40B97"/>
    <w:rsid w:val="00F438C4"/>
    <w:rsid w:val="00F47C3B"/>
    <w:rsid w:val="00F67A64"/>
    <w:rsid w:val="00F83171"/>
    <w:rsid w:val="00F850F0"/>
    <w:rsid w:val="00FB6720"/>
    <w:rsid w:val="00FC4E65"/>
    <w:rsid w:val="00FE0259"/>
    <w:rsid w:val="00FE7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342"/>
    <w:rPr>
      <w:rFonts w:ascii="Arial" w:hAnsi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F4D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5C1021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2416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4168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416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ylee\Desktop\Joy's%20Form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Joy's Form Template.dot</Template>
  <TotalTime>1</TotalTime>
  <Pages>4</Pages>
  <Words>934</Words>
  <Characters>5327</Characters>
  <Application>Microsoft Office Word</Application>
  <DocSecurity>4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SCVWD</Company>
  <LinksUpToDate>false</LinksUpToDate>
  <CharactersWithSpaces>6249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SCVWD</dc:creator>
  <cp:keywords/>
  <dc:description/>
  <cp:lastModifiedBy>Lab</cp:lastModifiedBy>
  <cp:revision>2</cp:revision>
  <cp:lastPrinted>2009-12-16T23:43:00Z</cp:lastPrinted>
  <dcterms:created xsi:type="dcterms:W3CDTF">2011-05-25T20:27:00Z</dcterms:created>
  <dcterms:modified xsi:type="dcterms:W3CDTF">2011-05-25T20:27:00Z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-186662111</vt:i4>
  </property>
  <property fmtid="{D5CDD505-2E9C-101B-9397-08002B2CF9AE}" pid="3" name="_EmailSubject">
    <vt:lpwstr>Your Other Request Assignment: OT_2007_419</vt:lpwstr>
  </property>
  <property fmtid="{D5CDD505-2E9C-101B-9397-08002B2CF9AE}" pid="4" name="_AuthorEmail">
    <vt:lpwstr>jlee@valleywater.org</vt:lpwstr>
  </property>
  <property fmtid="{D5CDD505-2E9C-101B-9397-08002B2CF9AE}" pid="5" name="_AuthorEmailDisplayName">
    <vt:lpwstr>Joy Lee</vt:lpwstr>
  </property>
  <property fmtid="{D5CDD505-2E9C-101B-9397-08002B2CF9AE}" pid="6" name="_ReviewingToolsShownOnce">
    <vt:lpwstr/>
  </property>
</Properties>
</file>